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6DF4" w14:textId="3CDBBBB5" w:rsidR="007C4AD8" w:rsidRPr="008367B5" w:rsidRDefault="007C4AD8" w:rsidP="003E6C56">
      <w:pPr>
        <w:jc w:val="center"/>
        <w:rPr>
          <w:rFonts w:cstheme="minorHAnsi"/>
          <w:b/>
          <w:bCs/>
          <w:sz w:val="28"/>
          <w:szCs w:val="28"/>
        </w:rPr>
      </w:pPr>
      <w:r w:rsidRPr="008367B5">
        <w:rPr>
          <w:rFonts w:cstheme="minorHAnsi"/>
          <w:b/>
          <w:bCs/>
          <w:sz w:val="28"/>
          <w:szCs w:val="28"/>
        </w:rPr>
        <w:t xml:space="preserve">Thermo Scientific Barnstead </w:t>
      </w:r>
      <w:r w:rsidR="005B4C20">
        <w:rPr>
          <w:rFonts w:cstheme="minorHAnsi"/>
          <w:b/>
          <w:bCs/>
          <w:sz w:val="28"/>
          <w:szCs w:val="28"/>
        </w:rPr>
        <w:t>Classic Still</w:t>
      </w:r>
      <w:r w:rsidR="00803B34">
        <w:rPr>
          <w:rFonts w:cstheme="minorHAnsi"/>
          <w:b/>
          <w:bCs/>
          <w:sz w:val="28"/>
          <w:szCs w:val="28"/>
        </w:rPr>
        <w:t xml:space="preserve"> 2 and 5 GPH </w:t>
      </w:r>
      <w:r w:rsidR="00234F18" w:rsidRPr="008367B5">
        <w:rPr>
          <w:rFonts w:cstheme="minorHAnsi"/>
          <w:b/>
          <w:bCs/>
          <w:sz w:val="28"/>
          <w:szCs w:val="28"/>
        </w:rPr>
        <w:t>Pre-</w:t>
      </w:r>
      <w:r w:rsidR="00D86DCD">
        <w:rPr>
          <w:rFonts w:cstheme="minorHAnsi"/>
          <w:b/>
          <w:bCs/>
          <w:sz w:val="28"/>
          <w:szCs w:val="28"/>
        </w:rPr>
        <w:t>Start</w:t>
      </w:r>
      <w:r w:rsidR="003030EB">
        <w:rPr>
          <w:rFonts w:cstheme="minorHAnsi"/>
          <w:b/>
          <w:bCs/>
          <w:sz w:val="28"/>
          <w:szCs w:val="28"/>
        </w:rPr>
        <w:t>-U</w:t>
      </w:r>
      <w:r w:rsidR="00D86DCD">
        <w:rPr>
          <w:rFonts w:cstheme="minorHAnsi"/>
          <w:b/>
          <w:bCs/>
          <w:sz w:val="28"/>
          <w:szCs w:val="28"/>
        </w:rPr>
        <w:t>p</w:t>
      </w:r>
      <w:r w:rsidRPr="008367B5">
        <w:rPr>
          <w:rFonts w:cstheme="minorHAnsi"/>
          <w:b/>
          <w:bCs/>
          <w:sz w:val="28"/>
          <w:szCs w:val="28"/>
        </w:rPr>
        <w:t xml:space="preserve"> Checklist</w:t>
      </w:r>
    </w:p>
    <w:tbl>
      <w:tblPr>
        <w:tblStyle w:val="TableGrid"/>
        <w:tblW w:w="10075" w:type="dxa"/>
        <w:tblLayout w:type="fixed"/>
        <w:tblLook w:val="04A0" w:firstRow="1" w:lastRow="0" w:firstColumn="1" w:lastColumn="0" w:noHBand="0" w:noVBand="1"/>
      </w:tblPr>
      <w:tblGrid>
        <w:gridCol w:w="10075"/>
      </w:tblGrid>
      <w:tr w:rsidR="009C52D5" w:rsidRPr="008367B5" w14:paraId="4FC5BC3E" w14:textId="77777777" w:rsidTr="000E7C5D">
        <w:trPr>
          <w:trHeight w:val="2402"/>
        </w:trPr>
        <w:tc>
          <w:tcPr>
            <w:tcW w:w="10075" w:type="dxa"/>
            <w:shd w:val="clear" w:color="auto" w:fill="D9D9D9" w:themeFill="background1" w:themeFillShade="D9"/>
            <w:vAlign w:val="center"/>
          </w:tcPr>
          <w:p w14:paraId="5CA0AFE6" w14:textId="77777777" w:rsidR="000A5B02" w:rsidRPr="008367B5" w:rsidRDefault="000A5B02" w:rsidP="000A5B02">
            <w:pPr>
              <w:spacing w:line="276" w:lineRule="auto"/>
              <w:rPr>
                <w:rFonts w:eastAsia="Arial Narrow" w:cstheme="minorHAnsi"/>
              </w:rPr>
            </w:pPr>
            <w:r w:rsidRPr="008367B5">
              <w:rPr>
                <w:rFonts w:cstheme="minorHAnsi"/>
                <w:b/>
                <w:bCs/>
                <w:color w:val="221F1F"/>
              </w:rPr>
              <w:t>Instructions for</w:t>
            </w:r>
            <w:r w:rsidRPr="008367B5">
              <w:rPr>
                <w:rFonts w:cstheme="minorHAnsi"/>
                <w:b/>
                <w:bCs/>
                <w:color w:val="221F1F"/>
                <w:spacing w:val="24"/>
              </w:rPr>
              <w:t xml:space="preserve"> </w:t>
            </w:r>
            <w:r w:rsidRPr="008367B5">
              <w:rPr>
                <w:rFonts w:cstheme="minorHAnsi"/>
                <w:b/>
                <w:bCs/>
                <w:color w:val="221F1F"/>
              </w:rPr>
              <w:t>Use:</w:t>
            </w:r>
          </w:p>
          <w:p w14:paraId="41166857" w14:textId="77777777" w:rsidR="00E77223" w:rsidRPr="008367B5" w:rsidRDefault="00E77223" w:rsidP="00E77223">
            <w:pPr>
              <w:pStyle w:val="ListParagraph"/>
              <w:numPr>
                <w:ilvl w:val="0"/>
                <w:numId w:val="1"/>
              </w:numPr>
              <w:spacing w:line="276" w:lineRule="auto"/>
              <w:rPr>
                <w:rFonts w:cstheme="minorHAnsi"/>
                <w:color w:val="221F1F"/>
              </w:rPr>
            </w:pPr>
            <w:r w:rsidRPr="008367B5">
              <w:rPr>
                <w:rFonts w:cstheme="minorHAnsi"/>
                <w:color w:val="221F1F"/>
              </w:rPr>
              <w:t>Please</w:t>
            </w:r>
            <w:r w:rsidRPr="008367B5">
              <w:rPr>
                <w:rFonts w:cstheme="minorHAnsi"/>
                <w:color w:val="221F1F"/>
                <w:spacing w:val="7"/>
              </w:rPr>
              <w:t xml:space="preserve"> </w:t>
            </w:r>
            <w:r w:rsidRPr="008367B5">
              <w:rPr>
                <w:rFonts w:cstheme="minorHAnsi"/>
                <w:color w:val="221F1F"/>
              </w:rPr>
              <w:t>complete</w:t>
            </w:r>
            <w:r w:rsidRPr="008367B5">
              <w:rPr>
                <w:rFonts w:cstheme="minorHAnsi"/>
                <w:color w:val="221F1F"/>
                <w:spacing w:val="7"/>
              </w:rPr>
              <w:t xml:space="preserve"> </w:t>
            </w:r>
            <w:r w:rsidRPr="008367B5">
              <w:rPr>
                <w:rFonts w:cstheme="minorHAnsi"/>
                <w:color w:val="221F1F"/>
              </w:rPr>
              <w:t>all</w:t>
            </w:r>
            <w:r w:rsidRPr="008367B5">
              <w:rPr>
                <w:rFonts w:cstheme="minorHAnsi"/>
                <w:color w:val="221F1F"/>
                <w:spacing w:val="7"/>
              </w:rPr>
              <w:t xml:space="preserve"> </w:t>
            </w:r>
            <w:r w:rsidRPr="008367B5">
              <w:rPr>
                <w:rFonts w:cstheme="minorHAnsi"/>
                <w:color w:val="221F1F"/>
              </w:rPr>
              <w:t>sections</w:t>
            </w:r>
            <w:r w:rsidRPr="008367B5">
              <w:rPr>
                <w:rFonts w:cstheme="minorHAnsi"/>
                <w:color w:val="221F1F"/>
                <w:spacing w:val="7"/>
              </w:rPr>
              <w:t xml:space="preserve"> </w:t>
            </w:r>
            <w:r w:rsidRPr="008367B5">
              <w:rPr>
                <w:rFonts w:cstheme="minorHAnsi"/>
                <w:color w:val="221F1F"/>
              </w:rPr>
              <w:t>of</w:t>
            </w:r>
            <w:r w:rsidRPr="008367B5">
              <w:rPr>
                <w:rFonts w:cstheme="minorHAnsi"/>
                <w:color w:val="221F1F"/>
                <w:spacing w:val="7"/>
              </w:rPr>
              <w:t xml:space="preserve"> </w:t>
            </w:r>
            <w:r w:rsidRPr="008367B5">
              <w:rPr>
                <w:rFonts w:cstheme="minorHAnsi"/>
                <w:color w:val="221F1F"/>
              </w:rPr>
              <w:t>this</w:t>
            </w:r>
            <w:r w:rsidRPr="008367B5">
              <w:rPr>
                <w:rFonts w:cstheme="minorHAnsi"/>
                <w:color w:val="221F1F"/>
                <w:spacing w:val="7"/>
              </w:rPr>
              <w:t xml:space="preserve"> </w:t>
            </w:r>
            <w:r w:rsidRPr="008367B5">
              <w:rPr>
                <w:rFonts w:cstheme="minorHAnsi"/>
                <w:color w:val="221F1F"/>
              </w:rPr>
              <w:t>Site</w:t>
            </w:r>
            <w:r w:rsidRPr="008367B5">
              <w:rPr>
                <w:rFonts w:cstheme="minorHAnsi"/>
                <w:color w:val="221F1F"/>
                <w:spacing w:val="7"/>
              </w:rPr>
              <w:t xml:space="preserve"> </w:t>
            </w:r>
            <w:r w:rsidRPr="008367B5">
              <w:rPr>
                <w:rFonts w:cstheme="minorHAnsi"/>
                <w:color w:val="221F1F"/>
              </w:rPr>
              <w:t>Inspection</w:t>
            </w:r>
            <w:r w:rsidRPr="008367B5">
              <w:rPr>
                <w:rFonts w:cstheme="minorHAnsi"/>
                <w:color w:val="221F1F"/>
                <w:spacing w:val="7"/>
              </w:rPr>
              <w:t xml:space="preserve"> </w:t>
            </w:r>
            <w:r w:rsidRPr="008367B5">
              <w:rPr>
                <w:rFonts w:cstheme="minorHAnsi"/>
                <w:color w:val="221F1F"/>
              </w:rPr>
              <w:t>form</w:t>
            </w:r>
            <w:r w:rsidRPr="008367B5">
              <w:rPr>
                <w:rFonts w:cstheme="minorHAnsi"/>
                <w:color w:val="221F1F"/>
                <w:spacing w:val="7"/>
              </w:rPr>
              <w:t xml:space="preserve"> </w:t>
            </w:r>
            <w:r w:rsidRPr="008367B5">
              <w:rPr>
                <w:rFonts w:cstheme="minorHAnsi"/>
                <w:color w:val="221F1F"/>
              </w:rPr>
              <w:t>in</w:t>
            </w:r>
            <w:r w:rsidRPr="008367B5">
              <w:rPr>
                <w:rFonts w:cstheme="minorHAnsi"/>
                <w:color w:val="221F1F"/>
                <w:spacing w:val="7"/>
              </w:rPr>
              <w:t xml:space="preserve"> </w:t>
            </w:r>
            <w:r w:rsidRPr="008367B5">
              <w:rPr>
                <w:rFonts w:cstheme="minorHAnsi"/>
                <w:color w:val="221F1F"/>
              </w:rPr>
              <w:t>preparation</w:t>
            </w:r>
            <w:r w:rsidRPr="008367B5">
              <w:rPr>
                <w:rFonts w:cstheme="minorHAnsi"/>
                <w:color w:val="221F1F"/>
                <w:spacing w:val="7"/>
              </w:rPr>
              <w:t xml:space="preserve"> </w:t>
            </w:r>
            <w:r w:rsidRPr="008367B5">
              <w:rPr>
                <w:rFonts w:cstheme="minorHAnsi"/>
                <w:color w:val="221F1F"/>
              </w:rPr>
              <w:t>for</w:t>
            </w:r>
            <w:r w:rsidRPr="008367B5">
              <w:rPr>
                <w:rFonts w:cstheme="minorHAnsi"/>
                <w:color w:val="221F1F"/>
                <w:spacing w:val="7"/>
              </w:rPr>
              <w:t xml:space="preserve"> </w:t>
            </w:r>
            <w:r w:rsidRPr="008367B5">
              <w:rPr>
                <w:rFonts w:cstheme="minorHAnsi"/>
                <w:color w:val="221F1F"/>
              </w:rPr>
              <w:t>the</w:t>
            </w:r>
            <w:r w:rsidRPr="008367B5">
              <w:rPr>
                <w:rFonts w:cstheme="minorHAnsi"/>
                <w:color w:val="221F1F"/>
                <w:spacing w:val="7"/>
              </w:rPr>
              <w:t xml:space="preserve"> </w:t>
            </w:r>
            <w:r>
              <w:rPr>
                <w:rFonts w:cstheme="minorHAnsi"/>
                <w:color w:val="221F1F"/>
              </w:rPr>
              <w:t>start-up</w:t>
            </w:r>
            <w:r w:rsidRPr="008367B5">
              <w:rPr>
                <w:rFonts w:cstheme="minorHAnsi"/>
                <w:color w:val="221F1F"/>
                <w:spacing w:val="7"/>
              </w:rPr>
              <w:t xml:space="preserve"> </w:t>
            </w:r>
            <w:r w:rsidRPr="008367B5">
              <w:rPr>
                <w:rFonts w:cstheme="minorHAnsi"/>
                <w:color w:val="221F1F"/>
              </w:rPr>
              <w:t>of</w:t>
            </w:r>
            <w:r w:rsidRPr="008367B5">
              <w:rPr>
                <w:rFonts w:cstheme="minorHAnsi"/>
                <w:color w:val="221F1F"/>
                <w:spacing w:val="7"/>
              </w:rPr>
              <w:t xml:space="preserve"> </w:t>
            </w:r>
            <w:r w:rsidRPr="008367B5">
              <w:rPr>
                <w:rFonts w:cstheme="minorHAnsi"/>
                <w:color w:val="221F1F"/>
              </w:rPr>
              <w:t>your</w:t>
            </w:r>
            <w:r w:rsidRPr="008367B5">
              <w:rPr>
                <w:rFonts w:cstheme="minorHAnsi"/>
                <w:color w:val="221F1F"/>
                <w:spacing w:val="7"/>
              </w:rPr>
              <w:t xml:space="preserve"> </w:t>
            </w:r>
            <w:r w:rsidRPr="008367B5">
              <w:rPr>
                <w:rFonts w:cstheme="minorHAnsi"/>
                <w:color w:val="221F1F"/>
              </w:rPr>
              <w:t>new</w:t>
            </w:r>
            <w:r w:rsidRPr="008367B5">
              <w:rPr>
                <w:rFonts w:cstheme="minorHAnsi"/>
                <w:color w:val="221F1F"/>
                <w:spacing w:val="7"/>
              </w:rPr>
              <w:t xml:space="preserve"> </w:t>
            </w:r>
            <w:r w:rsidRPr="008367B5">
              <w:rPr>
                <w:rFonts w:cstheme="minorHAnsi"/>
                <w:color w:val="221F1F"/>
              </w:rPr>
              <w:t xml:space="preserve">water purification system. </w:t>
            </w:r>
            <w:r>
              <w:rPr>
                <w:rFonts w:cstheme="minorHAnsi"/>
                <w:color w:val="221F1F"/>
              </w:rPr>
              <w:t xml:space="preserve"> This is a fillable form.</w:t>
            </w:r>
          </w:p>
          <w:p w14:paraId="13ADA4DB" w14:textId="77777777" w:rsidR="00E77223" w:rsidRPr="008367B5" w:rsidRDefault="00E77223" w:rsidP="00E77223">
            <w:pPr>
              <w:pStyle w:val="ListParagraph"/>
              <w:numPr>
                <w:ilvl w:val="0"/>
                <w:numId w:val="1"/>
              </w:numPr>
              <w:spacing w:line="276" w:lineRule="auto"/>
              <w:rPr>
                <w:rFonts w:cstheme="minorHAnsi"/>
                <w:color w:val="221F1F"/>
              </w:rPr>
            </w:pPr>
            <w:r w:rsidRPr="008367B5">
              <w:rPr>
                <w:rFonts w:cstheme="minorHAnsi"/>
                <w:color w:val="221F1F"/>
              </w:rPr>
              <w:t>Failure to have the site ready will result in delays and additional charges</w:t>
            </w:r>
            <w:r>
              <w:rPr>
                <w:rFonts w:cstheme="minorHAnsi"/>
                <w:color w:val="221F1F"/>
              </w:rPr>
              <w:t>.</w:t>
            </w:r>
            <w:r w:rsidRPr="008367B5">
              <w:rPr>
                <w:rFonts w:cstheme="minorHAnsi"/>
                <w:color w:val="221F1F"/>
              </w:rPr>
              <w:t xml:space="preserve"> </w:t>
            </w:r>
          </w:p>
          <w:p w14:paraId="079A1178" w14:textId="77777777" w:rsidR="00E77223" w:rsidRPr="008367B5" w:rsidRDefault="00E77223" w:rsidP="00E77223">
            <w:pPr>
              <w:pStyle w:val="ListParagraph"/>
              <w:numPr>
                <w:ilvl w:val="0"/>
                <w:numId w:val="1"/>
              </w:numPr>
              <w:spacing w:line="276" w:lineRule="auto"/>
              <w:rPr>
                <w:rFonts w:cstheme="minorHAnsi"/>
                <w:color w:val="221F1F"/>
              </w:rPr>
            </w:pPr>
            <w:r w:rsidRPr="008367B5">
              <w:rPr>
                <w:rFonts w:cstheme="minorHAnsi"/>
                <w:color w:val="221F1F"/>
              </w:rPr>
              <w:t xml:space="preserve">See FAQ for water system </w:t>
            </w:r>
            <w:r>
              <w:rPr>
                <w:rFonts w:cstheme="minorHAnsi"/>
                <w:color w:val="221F1F"/>
              </w:rPr>
              <w:t>start-up</w:t>
            </w:r>
            <w:r w:rsidRPr="008367B5">
              <w:rPr>
                <w:rFonts w:cstheme="minorHAnsi"/>
                <w:color w:val="221F1F"/>
              </w:rPr>
              <w:t xml:space="preserve"> at </w:t>
            </w:r>
            <w:hyperlink r:id="rId11" w:history="1">
              <w:r w:rsidRPr="00BD6471">
                <w:rPr>
                  <w:rStyle w:val="Hyperlink"/>
                  <w:rFonts w:cstheme="minorHAnsi"/>
                </w:rPr>
                <w:t>www.thermofisher.com/</w:t>
              </w:r>
              <w:r w:rsidRPr="00B64059">
                <w:rPr>
                  <w:rStyle w:val="Hyperlink"/>
                  <w:rFonts w:cstheme="minorHAnsi"/>
                </w:rPr>
                <w:t>installation</w:t>
              </w:r>
            </w:hyperlink>
            <w:r>
              <w:rPr>
                <w:rStyle w:val="Hyperlink"/>
                <w:rFonts w:cstheme="minorHAnsi"/>
              </w:rPr>
              <w:t xml:space="preserve"> </w:t>
            </w:r>
          </w:p>
          <w:p w14:paraId="3C9CED01" w14:textId="77777777" w:rsidR="00E77223" w:rsidRPr="00BC6C0B" w:rsidRDefault="00E77223" w:rsidP="00E77223">
            <w:pPr>
              <w:pStyle w:val="ListParagraph"/>
              <w:numPr>
                <w:ilvl w:val="0"/>
                <w:numId w:val="1"/>
              </w:numPr>
              <w:spacing w:line="276" w:lineRule="auto"/>
              <w:rPr>
                <w:rFonts w:eastAsia="Times New Roman" w:cstheme="minorHAnsi"/>
              </w:rPr>
            </w:pPr>
            <w:r>
              <w:rPr>
                <w:rFonts w:cstheme="minorHAnsi"/>
                <w:color w:val="221F1F"/>
              </w:rPr>
              <w:t xml:space="preserve">Rename form with your company name on the end.  </w:t>
            </w:r>
            <w:r w:rsidRPr="008367B5">
              <w:rPr>
                <w:rFonts w:cstheme="minorHAnsi"/>
                <w:color w:val="221F1F"/>
              </w:rPr>
              <w:t xml:space="preserve">Save completed form for your own </w:t>
            </w:r>
            <w:r w:rsidRPr="00025940">
              <w:rPr>
                <w:rFonts w:cstheme="minorHAnsi"/>
                <w:color w:val="221F1F"/>
              </w:rPr>
              <w:t>records.</w:t>
            </w:r>
          </w:p>
          <w:p w14:paraId="4FC5BC3D" w14:textId="6B3D12FB" w:rsidR="009C52D5" w:rsidRPr="00BF7CB5" w:rsidRDefault="00E77223" w:rsidP="00E77223">
            <w:pPr>
              <w:pStyle w:val="ListParagraph"/>
              <w:numPr>
                <w:ilvl w:val="0"/>
                <w:numId w:val="1"/>
              </w:numPr>
              <w:spacing w:line="276" w:lineRule="auto"/>
              <w:rPr>
                <w:rFonts w:eastAsia="Times New Roman" w:cstheme="minorHAnsi"/>
              </w:rPr>
            </w:pPr>
            <w:r w:rsidRPr="008367B5">
              <w:rPr>
                <w:rFonts w:cstheme="minorHAnsi"/>
                <w:color w:val="221F1F"/>
                <w:highlight w:val="yellow"/>
              </w:rPr>
              <w:t xml:space="preserve">Email the </w:t>
            </w:r>
            <w:r w:rsidRPr="00856FA2">
              <w:rPr>
                <w:rFonts w:cstheme="minorHAnsi"/>
                <w:color w:val="221F1F"/>
                <w:highlight w:val="yellow"/>
              </w:rPr>
              <w:t xml:space="preserve">completed form to: </w:t>
            </w:r>
            <w:hyperlink r:id="rId12" w:history="1">
              <w:r w:rsidRPr="00856FA2">
                <w:rPr>
                  <w:rStyle w:val="Hyperlink"/>
                  <w:rFonts w:eastAsia="Times New Roman"/>
                  <w:highlight w:val="yellow"/>
                </w:rPr>
                <w:t>servicesupport.led.asheville@thermofisher.com</w:t>
              </w:r>
            </w:hyperlink>
            <w:r>
              <w:rPr>
                <w:rFonts w:eastAsia="Times New Roman"/>
              </w:rPr>
              <w:t>     </w:t>
            </w:r>
          </w:p>
        </w:tc>
      </w:tr>
    </w:tbl>
    <w:tbl>
      <w:tblPr>
        <w:tblW w:w="10137" w:type="dxa"/>
        <w:tblInd w:w="-5" w:type="dxa"/>
        <w:tblLayout w:type="fixed"/>
        <w:tblCellMar>
          <w:left w:w="0" w:type="dxa"/>
          <w:right w:w="0" w:type="dxa"/>
        </w:tblCellMar>
        <w:tblLook w:val="01E0" w:firstRow="1" w:lastRow="1" w:firstColumn="1" w:lastColumn="1" w:noHBand="0" w:noVBand="0"/>
      </w:tblPr>
      <w:tblGrid>
        <w:gridCol w:w="1815"/>
        <w:gridCol w:w="3495"/>
        <w:gridCol w:w="1170"/>
        <w:gridCol w:w="990"/>
        <w:gridCol w:w="900"/>
        <w:gridCol w:w="1767"/>
      </w:tblGrid>
      <w:tr w:rsidR="007C4AD8" w:rsidRPr="008367B5" w14:paraId="01FE965D" w14:textId="77777777" w:rsidTr="002E5ED5">
        <w:trPr>
          <w:trHeight w:hRule="exact" w:val="432"/>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41E3D" w14:textId="7133E9C3" w:rsidR="007C4AD8" w:rsidRPr="008367B5" w:rsidRDefault="00BF7CB5" w:rsidP="003E6C56">
            <w:pPr>
              <w:rPr>
                <w:rFonts w:cstheme="minorHAnsi"/>
              </w:rPr>
            </w:pPr>
            <w:r>
              <w:rPr>
                <w:rFonts w:cstheme="minorHAnsi"/>
              </w:rPr>
              <w:t xml:space="preserve"> </w:t>
            </w:r>
            <w:r w:rsidR="007C4AD8" w:rsidRPr="008367B5">
              <w:rPr>
                <w:rFonts w:cstheme="minorHAnsi"/>
              </w:rPr>
              <w:t>Site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53418" w14:textId="77777777" w:rsidR="00032D09"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bookmarkStart w:id="0" w:name="Text1"/>
            <w:r>
              <w:rPr>
                <w:rFonts w:cstheme="minorHAnsi"/>
              </w:rPr>
              <w:instrText xml:space="preserve"> FORMTEXT </w:instrText>
            </w:r>
            <w:r>
              <w:rPr>
                <w:rFonts w:cstheme="minorHAnsi"/>
              </w:rPr>
            </w:r>
            <w:r>
              <w:rPr>
                <w:rFonts w:cstheme="minorHAnsi"/>
              </w:rPr>
              <w:fldChar w:fldCharType="separate"/>
            </w:r>
            <w:r w:rsidR="000B7ED8">
              <w:rPr>
                <w:rFonts w:cstheme="minorHAnsi"/>
              </w:rPr>
              <w:t> </w:t>
            </w:r>
            <w:r w:rsidR="000B7ED8">
              <w:rPr>
                <w:rFonts w:cstheme="minorHAnsi"/>
              </w:rPr>
              <w:t> </w:t>
            </w:r>
            <w:r w:rsidR="000B7ED8">
              <w:rPr>
                <w:rFonts w:cstheme="minorHAnsi"/>
              </w:rPr>
              <w:t> </w:t>
            </w:r>
            <w:r w:rsidR="000B7ED8">
              <w:rPr>
                <w:rFonts w:cstheme="minorHAnsi"/>
              </w:rPr>
              <w:t> </w:t>
            </w:r>
            <w:r w:rsidR="000B7ED8">
              <w:rPr>
                <w:rFonts w:cstheme="minorHAnsi"/>
              </w:rPr>
              <w:t> </w:t>
            </w:r>
          </w:p>
          <w:p w14:paraId="6AD1E531" w14:textId="77777777" w:rsidR="00032D09" w:rsidRDefault="00032D09" w:rsidP="003E6C56">
            <w:pPr>
              <w:rPr>
                <w:rFonts w:cstheme="minorHAnsi"/>
              </w:rPr>
            </w:pPr>
          </w:p>
          <w:p w14:paraId="68C8FF7F" w14:textId="036C3FA2" w:rsidR="007C4AD8" w:rsidRPr="008367B5" w:rsidRDefault="002D2A89" w:rsidP="003E6C56">
            <w:pPr>
              <w:rPr>
                <w:rFonts w:cstheme="minorHAnsi"/>
              </w:rPr>
            </w:pPr>
            <w:r>
              <w:rPr>
                <w:rFonts w:cstheme="minorHAnsi"/>
              </w:rPr>
              <w:fldChar w:fldCharType="end"/>
            </w:r>
            <w:bookmarkEnd w:id="0"/>
          </w:p>
        </w:tc>
      </w:tr>
      <w:tr w:rsidR="007C4AD8" w:rsidRPr="008367B5" w14:paraId="073FEA88" w14:textId="77777777" w:rsidTr="002E5ED5">
        <w:trPr>
          <w:trHeight w:hRule="exact" w:val="432"/>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B1E7E" w14:textId="6F9BCEFB" w:rsidR="007C4AD8" w:rsidRPr="008367B5" w:rsidRDefault="00BF7CB5" w:rsidP="003E6C56">
            <w:pPr>
              <w:rPr>
                <w:rFonts w:cstheme="minorHAnsi"/>
              </w:rPr>
            </w:pPr>
            <w:r>
              <w:rPr>
                <w:rFonts w:cstheme="minorHAnsi"/>
              </w:rPr>
              <w:t xml:space="preserve"> </w:t>
            </w:r>
            <w:r w:rsidR="007C4AD8" w:rsidRPr="008367B5">
              <w:rPr>
                <w:rFonts w:cstheme="minorHAnsi"/>
              </w:rPr>
              <w:t>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D7DCC" w14:textId="25EC7494" w:rsidR="007C4AD8" w:rsidRPr="008367B5"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7C4AD8" w:rsidRPr="008367B5" w14:paraId="7BAE5054" w14:textId="77777777" w:rsidTr="002E5ED5">
        <w:trPr>
          <w:trHeight w:hRule="exact" w:val="594"/>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1385C" w14:textId="56159E4D" w:rsidR="007C4AD8" w:rsidRPr="008367B5" w:rsidRDefault="00BF7CB5" w:rsidP="003E6C56">
            <w:pPr>
              <w:rPr>
                <w:rFonts w:cstheme="minorHAnsi"/>
              </w:rPr>
            </w:pPr>
            <w:r>
              <w:rPr>
                <w:rFonts w:cstheme="minorHAnsi"/>
              </w:rPr>
              <w:t xml:space="preserve"> </w:t>
            </w:r>
            <w:r w:rsidR="007C4AD8" w:rsidRPr="008367B5">
              <w:rPr>
                <w:rFonts w:cstheme="minorHAnsi"/>
              </w:rPr>
              <w:t xml:space="preserve">Address/Bldg.  </w:t>
            </w:r>
            <w:r>
              <w:rPr>
                <w:rFonts w:cstheme="minorHAnsi"/>
              </w:rPr>
              <w:t xml:space="preserve"> </w:t>
            </w:r>
            <w:r w:rsidR="007C4AD8" w:rsidRPr="008367B5">
              <w:rPr>
                <w:rFonts w:cstheme="minorHAnsi"/>
              </w:rPr>
              <w:t>Room 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BD319" w14:textId="0C66BFAD" w:rsidR="007C4AD8" w:rsidRPr="008367B5"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7C4AD8" w:rsidRPr="008367B5" w14:paraId="740ADAB8" w14:textId="77777777" w:rsidTr="00C53FA3">
        <w:trPr>
          <w:trHeight w:hRule="exact" w:val="432"/>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C9615" w14:textId="1666E4B7" w:rsidR="007C4AD8" w:rsidRPr="008367B5" w:rsidRDefault="00BF7CB5" w:rsidP="003E6C56">
            <w:pPr>
              <w:rPr>
                <w:rFonts w:cstheme="minorHAnsi"/>
              </w:rPr>
            </w:pPr>
            <w:r>
              <w:rPr>
                <w:rFonts w:cstheme="minorHAnsi"/>
              </w:rPr>
              <w:t xml:space="preserve"> </w:t>
            </w:r>
            <w:r w:rsidR="007C4AD8" w:rsidRPr="008367B5">
              <w:rPr>
                <w:rFonts w:cstheme="minorHAnsi"/>
              </w:rPr>
              <w:t>City</w:t>
            </w: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68F4D" w14:textId="4D98CCED" w:rsidR="007C4AD8" w:rsidRPr="008367B5"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4577C" w14:textId="5E0A3750" w:rsidR="007C4AD8" w:rsidRPr="008367B5" w:rsidRDefault="00BF7CB5" w:rsidP="003E6C56">
            <w:pPr>
              <w:rPr>
                <w:rFonts w:cstheme="minorHAnsi"/>
              </w:rPr>
            </w:pPr>
            <w:r>
              <w:rPr>
                <w:rFonts w:cstheme="minorHAnsi"/>
              </w:rPr>
              <w:t xml:space="preserve"> </w:t>
            </w:r>
            <w:r w:rsidR="007C4AD8" w:rsidRPr="008367B5">
              <w:rPr>
                <w:rFonts w:cstheme="minorHAnsi"/>
              </w:rPr>
              <w:t>State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2AD1A12" w14:textId="6BFF7C2B" w:rsidR="007C4AD8" w:rsidRPr="008367B5"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DFF47" w14:textId="48F8D220" w:rsidR="007C4AD8" w:rsidRPr="008367B5" w:rsidRDefault="00BF7CB5" w:rsidP="003E6C56">
            <w:pPr>
              <w:rPr>
                <w:rFonts w:cstheme="minorHAnsi"/>
              </w:rPr>
            </w:pPr>
            <w:r>
              <w:rPr>
                <w:rFonts w:cstheme="minorHAnsi"/>
              </w:rPr>
              <w:t xml:space="preserve"> </w:t>
            </w:r>
            <w:r w:rsidR="007C4AD8" w:rsidRPr="008367B5">
              <w:rPr>
                <w:rFonts w:cstheme="minorHAnsi"/>
              </w:rPr>
              <w:t>Zip</w:t>
            </w:r>
          </w:p>
        </w:tc>
        <w:tc>
          <w:tcPr>
            <w:tcW w:w="17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71F5B" w14:textId="3F6C58C0" w:rsidR="007C4AD8" w:rsidRPr="008367B5"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7C4AD8" w:rsidRPr="008367B5" w14:paraId="4D7F3D16" w14:textId="77777777" w:rsidTr="00C53FA3">
        <w:trPr>
          <w:trHeight w:hRule="exact" w:val="631"/>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5BE00" w14:textId="4A4E2575" w:rsidR="007C4AD8" w:rsidRPr="008367B5" w:rsidRDefault="00BF7CB5" w:rsidP="003E6C56">
            <w:pPr>
              <w:rPr>
                <w:rFonts w:cstheme="minorHAnsi"/>
              </w:rPr>
            </w:pPr>
            <w:r>
              <w:rPr>
                <w:rFonts w:cstheme="minorHAnsi"/>
              </w:rPr>
              <w:t xml:space="preserve"> </w:t>
            </w:r>
            <w:r w:rsidR="007C4AD8" w:rsidRPr="008367B5">
              <w:rPr>
                <w:rFonts w:cstheme="minorHAnsi"/>
              </w:rPr>
              <w:t xml:space="preserve">Lab Hours </w:t>
            </w:r>
            <w:r w:rsidR="007C4AD8" w:rsidRPr="00BF7CB5">
              <w:rPr>
                <w:rFonts w:cstheme="minorHAnsi"/>
                <w:sz w:val="18"/>
                <w:szCs w:val="18"/>
              </w:rPr>
              <w:t>(from-to)</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14:paraId="4306FB43" w14:textId="19BFF6E1" w:rsidR="007C4AD8" w:rsidRPr="008367B5"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21D71" w14:textId="0CA1FC35" w:rsidR="007C4AD8" w:rsidRPr="008367B5" w:rsidRDefault="00BF7CB5" w:rsidP="003E6C56">
            <w:pPr>
              <w:rPr>
                <w:rFonts w:cstheme="minorHAnsi"/>
              </w:rPr>
            </w:pPr>
            <w:r>
              <w:rPr>
                <w:rFonts w:cstheme="minorHAnsi"/>
              </w:rPr>
              <w:t xml:space="preserve"> </w:t>
            </w:r>
            <w:r w:rsidR="00A57CD0" w:rsidRPr="008367B5">
              <w:rPr>
                <w:rFonts w:cstheme="minorHAnsi"/>
              </w:rPr>
              <w:t>Week</w:t>
            </w:r>
            <w:r w:rsidR="005627D1">
              <w:rPr>
                <w:rFonts w:cstheme="minorHAnsi"/>
              </w:rPr>
              <w:t>d</w:t>
            </w:r>
            <w:r w:rsidR="00A57CD0" w:rsidRPr="008367B5">
              <w:rPr>
                <w:rFonts w:cstheme="minorHAnsi"/>
              </w:rPr>
              <w:t>ay</w:t>
            </w:r>
          </w:p>
        </w:tc>
        <w:tc>
          <w:tcPr>
            <w:tcW w:w="36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906BAA" w14:textId="186C6774" w:rsidR="007C4AD8" w:rsidRPr="008367B5"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7C4AD8" w:rsidRPr="008367B5" w14:paraId="6EB95A57" w14:textId="77777777" w:rsidTr="00BF7CB5">
        <w:trPr>
          <w:trHeight w:hRule="exact" w:val="946"/>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DF445" w14:textId="1ADE525B" w:rsidR="007C4AD8" w:rsidRPr="008367B5" w:rsidRDefault="00BF7CB5" w:rsidP="003E6C56">
            <w:pPr>
              <w:rPr>
                <w:rFonts w:cstheme="minorHAnsi"/>
              </w:rPr>
            </w:pPr>
            <w:r>
              <w:rPr>
                <w:rFonts w:cstheme="minorHAnsi"/>
              </w:rPr>
              <w:t xml:space="preserve"> </w:t>
            </w:r>
            <w:r w:rsidR="00A81DEF" w:rsidRPr="008367B5">
              <w:rPr>
                <w:rFonts w:cstheme="minorHAnsi"/>
              </w:rPr>
              <w:t>Lab Contact Name</w:t>
            </w: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0BF8D" w14:textId="5A3E083C" w:rsidR="007C4AD8" w:rsidRPr="008367B5"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15ED0" w14:textId="3D5523EB" w:rsidR="007C4AD8" w:rsidRPr="008367B5" w:rsidRDefault="00BF7CB5" w:rsidP="003E6C56">
            <w:pPr>
              <w:rPr>
                <w:rFonts w:cstheme="minorHAnsi"/>
              </w:rPr>
            </w:pPr>
            <w:r>
              <w:rPr>
                <w:rFonts w:cstheme="minorHAnsi"/>
              </w:rPr>
              <w:t xml:space="preserve"> </w:t>
            </w:r>
            <w:r w:rsidR="007C4AD8" w:rsidRPr="008367B5">
              <w:rPr>
                <w:rFonts w:cstheme="minorHAnsi"/>
              </w:rPr>
              <w:t>Lab Contact Phone</w:t>
            </w:r>
          </w:p>
        </w:tc>
        <w:tc>
          <w:tcPr>
            <w:tcW w:w="26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2197C" w14:textId="79FEE313" w:rsidR="005A580E" w:rsidRPr="008367B5" w:rsidRDefault="005A580E" w:rsidP="005A580E">
            <w:pPr>
              <w:spacing w:after="0"/>
              <w:rPr>
                <w:rFonts w:cstheme="minorHAnsi"/>
              </w:rPr>
            </w:pPr>
            <w:r w:rsidRPr="008367B5">
              <w:rPr>
                <w:rFonts w:cstheme="minorHAnsi"/>
              </w:rPr>
              <w:t xml:space="preserve">  </w:t>
            </w:r>
            <w:r w:rsidR="002D2A89">
              <w:rPr>
                <w:rFonts w:cstheme="minorHAnsi"/>
              </w:rPr>
              <w:fldChar w:fldCharType="begin">
                <w:ffData>
                  <w:name w:val="Text1"/>
                  <w:enabled/>
                  <w:calcOnExit w:val="0"/>
                  <w:textInput/>
                </w:ffData>
              </w:fldChar>
            </w:r>
            <w:r w:rsidR="002D2A89">
              <w:rPr>
                <w:rFonts w:cstheme="minorHAnsi"/>
              </w:rPr>
              <w:instrText xml:space="preserve"> FORMTEXT </w:instrText>
            </w:r>
            <w:r w:rsidR="002D2A89">
              <w:rPr>
                <w:rFonts w:cstheme="minorHAnsi"/>
              </w:rPr>
            </w:r>
            <w:r w:rsidR="002D2A89">
              <w:rPr>
                <w:rFonts w:cstheme="minorHAnsi"/>
              </w:rPr>
              <w:fldChar w:fldCharType="separate"/>
            </w:r>
            <w:r w:rsidR="002D2A89">
              <w:rPr>
                <w:rFonts w:cstheme="minorHAnsi"/>
                <w:noProof/>
              </w:rPr>
              <w:t> </w:t>
            </w:r>
            <w:r w:rsidR="002D2A89">
              <w:rPr>
                <w:rFonts w:cstheme="minorHAnsi"/>
                <w:noProof/>
              </w:rPr>
              <w:t> </w:t>
            </w:r>
            <w:r w:rsidR="002D2A89">
              <w:rPr>
                <w:rFonts w:cstheme="minorHAnsi"/>
                <w:noProof/>
              </w:rPr>
              <w:t> </w:t>
            </w:r>
            <w:r w:rsidR="002D2A89">
              <w:rPr>
                <w:rFonts w:cstheme="minorHAnsi"/>
                <w:noProof/>
              </w:rPr>
              <w:t> </w:t>
            </w:r>
            <w:r w:rsidR="002D2A89">
              <w:rPr>
                <w:rFonts w:cstheme="minorHAnsi"/>
                <w:noProof/>
              </w:rPr>
              <w:t> </w:t>
            </w:r>
            <w:r w:rsidR="002D2A89">
              <w:rPr>
                <w:rFonts w:cstheme="minorHAnsi"/>
              </w:rPr>
              <w:fldChar w:fldCharType="end"/>
            </w:r>
          </w:p>
          <w:p w14:paraId="500F1C31" w14:textId="1F94788D" w:rsidR="007C4AD8" w:rsidRPr="008367B5" w:rsidRDefault="005A580E" w:rsidP="005A580E">
            <w:pPr>
              <w:rPr>
                <w:rFonts w:cstheme="minorHAnsi"/>
              </w:rPr>
            </w:pPr>
            <w:r w:rsidRPr="008367B5">
              <w:rPr>
                <w:rFonts w:cstheme="minorHAnsi"/>
              </w:rPr>
              <w:t>Extension</w:t>
            </w:r>
            <w:r w:rsidR="002D2A89">
              <w:rPr>
                <w:rFonts w:cstheme="minorHAnsi"/>
              </w:rPr>
              <w:t xml:space="preserve"> </w:t>
            </w:r>
            <w:r w:rsidR="002D2A89">
              <w:rPr>
                <w:rFonts w:cstheme="minorHAnsi"/>
              </w:rPr>
              <w:fldChar w:fldCharType="begin">
                <w:ffData>
                  <w:name w:val="Text1"/>
                  <w:enabled/>
                  <w:calcOnExit w:val="0"/>
                  <w:textInput/>
                </w:ffData>
              </w:fldChar>
            </w:r>
            <w:r w:rsidR="002D2A89">
              <w:rPr>
                <w:rFonts w:cstheme="minorHAnsi"/>
              </w:rPr>
              <w:instrText xml:space="preserve"> FORMTEXT </w:instrText>
            </w:r>
            <w:r w:rsidR="002D2A89">
              <w:rPr>
                <w:rFonts w:cstheme="minorHAnsi"/>
              </w:rPr>
            </w:r>
            <w:r w:rsidR="002D2A89">
              <w:rPr>
                <w:rFonts w:cstheme="minorHAnsi"/>
              </w:rPr>
              <w:fldChar w:fldCharType="separate"/>
            </w:r>
            <w:r w:rsidR="002D2A89">
              <w:rPr>
                <w:rFonts w:cstheme="minorHAnsi"/>
                <w:noProof/>
              </w:rPr>
              <w:t> </w:t>
            </w:r>
            <w:r w:rsidR="002D2A89">
              <w:rPr>
                <w:rFonts w:cstheme="minorHAnsi"/>
                <w:noProof/>
              </w:rPr>
              <w:t> </w:t>
            </w:r>
            <w:r w:rsidR="002D2A89">
              <w:rPr>
                <w:rFonts w:cstheme="minorHAnsi"/>
                <w:noProof/>
              </w:rPr>
              <w:t> </w:t>
            </w:r>
            <w:r w:rsidR="002D2A89">
              <w:rPr>
                <w:rFonts w:cstheme="minorHAnsi"/>
                <w:noProof/>
              </w:rPr>
              <w:t> </w:t>
            </w:r>
            <w:r w:rsidR="002D2A89">
              <w:rPr>
                <w:rFonts w:cstheme="minorHAnsi"/>
                <w:noProof/>
              </w:rPr>
              <w:t> </w:t>
            </w:r>
            <w:r w:rsidR="002D2A89">
              <w:rPr>
                <w:rFonts w:cstheme="minorHAnsi"/>
              </w:rPr>
              <w:fldChar w:fldCharType="end"/>
            </w:r>
          </w:p>
        </w:tc>
      </w:tr>
      <w:tr w:rsidR="00A81DEF" w:rsidRPr="008367B5" w14:paraId="32B16917" w14:textId="77777777" w:rsidTr="002E5ED5">
        <w:trPr>
          <w:trHeight w:hRule="exact" w:val="432"/>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FAC61" w14:textId="00662DBC" w:rsidR="00A81DEF" w:rsidRPr="008367B5" w:rsidRDefault="005A580E" w:rsidP="003E6C56">
            <w:pPr>
              <w:rPr>
                <w:rFonts w:cstheme="minorHAnsi"/>
              </w:rPr>
            </w:pPr>
            <w:r>
              <w:rPr>
                <w:rFonts w:cstheme="minorHAnsi"/>
              </w:rPr>
              <w:t xml:space="preserve"> </w:t>
            </w:r>
            <w:r w:rsidR="00A81DEF" w:rsidRPr="008367B5">
              <w:rPr>
                <w:rFonts w:cstheme="minorHAnsi"/>
              </w:rPr>
              <w:t>Lab Contact Email</w:t>
            </w:r>
          </w:p>
        </w:tc>
        <w:tc>
          <w:tcPr>
            <w:tcW w:w="83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4C049" w14:textId="5282F4E1" w:rsidR="00A81DEF" w:rsidRPr="008367B5"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12BB9" w:rsidRPr="008367B5" w14:paraId="4F362F28" w14:textId="77777777" w:rsidTr="00BE2B20">
        <w:trPr>
          <w:trHeight w:hRule="exact" w:val="640"/>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FD26D" w14:textId="6AF53027" w:rsidR="00E12BB9" w:rsidRPr="008367B5" w:rsidRDefault="005A580E" w:rsidP="003E6C56">
            <w:pPr>
              <w:rPr>
                <w:rFonts w:cstheme="minorHAnsi"/>
              </w:rPr>
            </w:pPr>
            <w:r>
              <w:rPr>
                <w:rFonts w:cstheme="minorHAnsi"/>
              </w:rPr>
              <w:t xml:space="preserve"> </w:t>
            </w:r>
            <w:r w:rsidR="00E12BB9" w:rsidRPr="008367B5">
              <w:rPr>
                <w:rFonts w:cstheme="minorHAnsi"/>
              </w:rPr>
              <w:t>Alternate Contact</w:t>
            </w: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89E86" w14:textId="6B045858" w:rsidR="00E12BB9" w:rsidRPr="008367B5"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66F59" w14:textId="45058904" w:rsidR="00E12BB9" w:rsidRPr="008367B5" w:rsidRDefault="005A580E" w:rsidP="003E6C56">
            <w:pPr>
              <w:rPr>
                <w:rFonts w:cstheme="minorHAnsi"/>
              </w:rPr>
            </w:pPr>
            <w:r>
              <w:rPr>
                <w:rFonts w:cstheme="minorHAnsi"/>
              </w:rPr>
              <w:t xml:space="preserve"> </w:t>
            </w:r>
            <w:r w:rsidR="00E12BB9" w:rsidRPr="008367B5">
              <w:rPr>
                <w:rFonts w:cstheme="minorHAnsi"/>
              </w:rPr>
              <w:t>Alt. Contact Phone</w:t>
            </w:r>
          </w:p>
        </w:tc>
        <w:tc>
          <w:tcPr>
            <w:tcW w:w="26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10140" w:type="dxa"/>
              <w:tblLayout w:type="fixed"/>
              <w:tblCellMar>
                <w:left w:w="0" w:type="dxa"/>
                <w:right w:w="0" w:type="dxa"/>
              </w:tblCellMar>
              <w:tblLook w:val="01E0" w:firstRow="1" w:lastRow="1" w:firstColumn="1" w:lastColumn="1" w:noHBand="0" w:noVBand="0"/>
            </w:tblPr>
            <w:tblGrid>
              <w:gridCol w:w="3579"/>
              <w:gridCol w:w="6561"/>
            </w:tblGrid>
            <w:tr w:rsidR="00BE2B20" w:rsidRPr="008367B5" w14:paraId="2A6EC6FF" w14:textId="77777777" w:rsidTr="00BE2B20">
              <w:trPr>
                <w:gridAfter w:val="1"/>
                <w:wAfter w:w="5385" w:type="dxa"/>
                <w:trHeight w:val="595"/>
              </w:trPr>
              <w:tc>
                <w:tcPr>
                  <w:tcW w:w="2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51DA3A" w14:textId="70EAC8F5" w:rsidR="00BE2B20" w:rsidRPr="008367B5" w:rsidRDefault="00BE2B20" w:rsidP="003E6C56">
                  <w:pPr>
                    <w:spacing w:after="0"/>
                    <w:rPr>
                      <w:rFonts w:cstheme="minorHAnsi"/>
                    </w:rPr>
                  </w:pPr>
                  <w:r w:rsidRPr="008367B5">
                    <w:rPr>
                      <w:rFonts w:cstheme="minorHAnsi"/>
                    </w:rPr>
                    <w:t xml:space="preserve">  </w:t>
                  </w:r>
                  <w:r w:rsidR="002D2A89">
                    <w:rPr>
                      <w:rFonts w:cstheme="minorHAnsi"/>
                    </w:rPr>
                    <w:fldChar w:fldCharType="begin">
                      <w:ffData>
                        <w:name w:val="Text1"/>
                        <w:enabled/>
                        <w:calcOnExit w:val="0"/>
                        <w:textInput/>
                      </w:ffData>
                    </w:fldChar>
                  </w:r>
                  <w:r w:rsidR="002D2A89">
                    <w:rPr>
                      <w:rFonts w:cstheme="minorHAnsi"/>
                    </w:rPr>
                    <w:instrText xml:space="preserve"> FORMTEXT </w:instrText>
                  </w:r>
                  <w:r w:rsidR="002D2A89">
                    <w:rPr>
                      <w:rFonts w:cstheme="minorHAnsi"/>
                    </w:rPr>
                  </w:r>
                  <w:r w:rsidR="002D2A89">
                    <w:rPr>
                      <w:rFonts w:cstheme="minorHAnsi"/>
                    </w:rPr>
                    <w:fldChar w:fldCharType="separate"/>
                  </w:r>
                  <w:r w:rsidR="002D2A89">
                    <w:rPr>
                      <w:rFonts w:cstheme="minorHAnsi"/>
                      <w:noProof/>
                    </w:rPr>
                    <w:t> </w:t>
                  </w:r>
                  <w:r w:rsidR="002D2A89">
                    <w:rPr>
                      <w:rFonts w:cstheme="minorHAnsi"/>
                      <w:noProof/>
                    </w:rPr>
                    <w:t> </w:t>
                  </w:r>
                  <w:r w:rsidR="002D2A89">
                    <w:rPr>
                      <w:rFonts w:cstheme="minorHAnsi"/>
                      <w:noProof/>
                    </w:rPr>
                    <w:t> </w:t>
                  </w:r>
                  <w:r w:rsidR="002D2A89">
                    <w:rPr>
                      <w:rFonts w:cstheme="minorHAnsi"/>
                      <w:noProof/>
                    </w:rPr>
                    <w:t> </w:t>
                  </w:r>
                  <w:r w:rsidR="002D2A89">
                    <w:rPr>
                      <w:rFonts w:cstheme="minorHAnsi"/>
                      <w:noProof/>
                    </w:rPr>
                    <w:t> </w:t>
                  </w:r>
                  <w:r w:rsidR="002D2A89">
                    <w:rPr>
                      <w:rFonts w:cstheme="minorHAnsi"/>
                    </w:rPr>
                    <w:fldChar w:fldCharType="end"/>
                  </w:r>
                </w:p>
                <w:p w14:paraId="2E2DB468" w14:textId="11843A7E" w:rsidR="00BE2B20" w:rsidRPr="008367B5" w:rsidRDefault="00BE2B20" w:rsidP="003E6C56">
                  <w:pPr>
                    <w:spacing w:after="0"/>
                    <w:rPr>
                      <w:rFonts w:cstheme="minorHAnsi"/>
                    </w:rPr>
                  </w:pPr>
                  <w:r w:rsidRPr="008367B5">
                    <w:rPr>
                      <w:rFonts w:cstheme="minorHAnsi"/>
                    </w:rPr>
                    <w:t>Extension</w:t>
                  </w:r>
                  <w:r w:rsidR="002D2A89">
                    <w:rPr>
                      <w:rFonts w:cstheme="minorHAnsi"/>
                    </w:rPr>
                    <w:t xml:space="preserve"> </w:t>
                  </w:r>
                  <w:r w:rsidR="002D2A89">
                    <w:rPr>
                      <w:rFonts w:cstheme="minorHAnsi"/>
                    </w:rPr>
                    <w:fldChar w:fldCharType="begin">
                      <w:ffData>
                        <w:name w:val="Text1"/>
                        <w:enabled/>
                        <w:calcOnExit w:val="0"/>
                        <w:textInput/>
                      </w:ffData>
                    </w:fldChar>
                  </w:r>
                  <w:r w:rsidR="002D2A89">
                    <w:rPr>
                      <w:rFonts w:cstheme="minorHAnsi"/>
                    </w:rPr>
                    <w:instrText xml:space="preserve"> FORMTEXT </w:instrText>
                  </w:r>
                  <w:r w:rsidR="002D2A89">
                    <w:rPr>
                      <w:rFonts w:cstheme="minorHAnsi"/>
                    </w:rPr>
                  </w:r>
                  <w:r w:rsidR="002D2A89">
                    <w:rPr>
                      <w:rFonts w:cstheme="minorHAnsi"/>
                    </w:rPr>
                    <w:fldChar w:fldCharType="separate"/>
                  </w:r>
                  <w:r w:rsidR="002D2A89">
                    <w:rPr>
                      <w:rFonts w:cstheme="minorHAnsi"/>
                      <w:noProof/>
                    </w:rPr>
                    <w:t> </w:t>
                  </w:r>
                  <w:r w:rsidR="002D2A89">
                    <w:rPr>
                      <w:rFonts w:cstheme="minorHAnsi"/>
                      <w:noProof/>
                    </w:rPr>
                    <w:t> </w:t>
                  </w:r>
                  <w:r w:rsidR="002D2A89">
                    <w:rPr>
                      <w:rFonts w:cstheme="minorHAnsi"/>
                      <w:noProof/>
                    </w:rPr>
                    <w:t> </w:t>
                  </w:r>
                  <w:r w:rsidR="002D2A89">
                    <w:rPr>
                      <w:rFonts w:cstheme="minorHAnsi"/>
                      <w:noProof/>
                    </w:rPr>
                    <w:t> </w:t>
                  </w:r>
                  <w:r w:rsidR="002D2A89">
                    <w:rPr>
                      <w:rFonts w:cstheme="minorHAnsi"/>
                      <w:noProof/>
                    </w:rPr>
                    <w:t> </w:t>
                  </w:r>
                  <w:r w:rsidR="002D2A89">
                    <w:rPr>
                      <w:rFonts w:cstheme="minorHAnsi"/>
                    </w:rPr>
                    <w:fldChar w:fldCharType="end"/>
                  </w:r>
                </w:p>
              </w:tc>
            </w:tr>
            <w:tr w:rsidR="00BE2B20" w:rsidRPr="008367B5" w14:paraId="625D6523" w14:textId="77777777" w:rsidTr="00BE2B20">
              <w:trPr>
                <w:trHeight w:val="432"/>
              </w:trPr>
              <w:tc>
                <w:tcPr>
                  <w:tcW w:w="83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4F239" w14:textId="77777777" w:rsidR="00BE2B20" w:rsidRPr="008367B5" w:rsidRDefault="00BE2B20" w:rsidP="003E6C56">
                  <w:pPr>
                    <w:rPr>
                      <w:rFonts w:cstheme="minorHAnsi"/>
                    </w:rPr>
                  </w:pPr>
                </w:p>
              </w:tc>
            </w:tr>
            <w:tr w:rsidR="00BE2B20" w:rsidRPr="008367B5" w14:paraId="3C8B384E" w14:textId="77777777" w:rsidTr="00BE2B20">
              <w:trPr>
                <w:gridAfter w:val="1"/>
                <w:wAfter w:w="5385" w:type="dxa"/>
                <w:trHeight w:val="550"/>
              </w:trPr>
              <w:tc>
                <w:tcPr>
                  <w:tcW w:w="2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FDCBA7" w14:textId="77777777" w:rsidR="00BE2B20" w:rsidRPr="008367B5" w:rsidRDefault="00BE2B20" w:rsidP="003E6C56">
                  <w:pPr>
                    <w:spacing w:after="0"/>
                    <w:rPr>
                      <w:rFonts w:cstheme="minorHAnsi"/>
                    </w:rPr>
                  </w:pPr>
                  <w:r w:rsidRPr="008367B5">
                    <w:rPr>
                      <w:rFonts w:cstheme="minorHAnsi"/>
                    </w:rPr>
                    <w:t xml:space="preserve">(       )       -     </w:t>
                  </w:r>
                </w:p>
                <w:p w14:paraId="2A7A9AA3" w14:textId="77777777" w:rsidR="00BE2B20" w:rsidRPr="008367B5" w:rsidRDefault="00BE2B20" w:rsidP="003E6C56">
                  <w:pPr>
                    <w:spacing w:after="0"/>
                    <w:rPr>
                      <w:rFonts w:cstheme="minorHAnsi"/>
                    </w:rPr>
                  </w:pPr>
                  <w:r w:rsidRPr="008367B5">
                    <w:rPr>
                      <w:rFonts w:cstheme="minorHAnsi"/>
                    </w:rPr>
                    <w:t>Extension</w:t>
                  </w:r>
                </w:p>
              </w:tc>
            </w:tr>
          </w:tbl>
          <w:p w14:paraId="6B7A55B0" w14:textId="77777777" w:rsidR="00E12BB9" w:rsidRPr="008367B5" w:rsidRDefault="00E12BB9" w:rsidP="003E6C56">
            <w:pPr>
              <w:rPr>
                <w:rFonts w:cstheme="minorHAnsi"/>
              </w:rPr>
            </w:pPr>
          </w:p>
        </w:tc>
      </w:tr>
      <w:tr w:rsidR="00E12BB9" w:rsidRPr="008367B5" w14:paraId="27D709C5" w14:textId="77777777" w:rsidTr="002E5ED5">
        <w:trPr>
          <w:trHeight w:hRule="exact" w:val="432"/>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E8D22" w14:textId="5B454479" w:rsidR="00E12BB9" w:rsidRPr="008367B5" w:rsidRDefault="005A580E" w:rsidP="003E6C56">
            <w:pPr>
              <w:rPr>
                <w:rFonts w:cstheme="minorHAnsi"/>
              </w:rPr>
            </w:pPr>
            <w:r>
              <w:rPr>
                <w:rFonts w:cstheme="minorHAnsi"/>
              </w:rPr>
              <w:t xml:space="preserve"> </w:t>
            </w:r>
            <w:r w:rsidR="00E12BB9" w:rsidRPr="008367B5">
              <w:rPr>
                <w:rFonts w:cstheme="minorHAnsi"/>
              </w:rPr>
              <w:t>Alt. Contact Email</w:t>
            </w:r>
          </w:p>
        </w:tc>
        <w:tc>
          <w:tcPr>
            <w:tcW w:w="83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5450E" w14:textId="384C066D" w:rsidR="00E12BB9" w:rsidRPr="008367B5" w:rsidRDefault="002D2A89" w:rsidP="003E6C56">
            <w:pPr>
              <w:rPr>
                <w:rFonts w:cstheme="minorHAnsi"/>
                <w:highlight w:val="yellow"/>
              </w:rPr>
            </w:pPr>
            <w:r>
              <w:rPr>
                <w:rFonts w:cstheme="minorHAnsi"/>
                <w:highlight w:val="yellow"/>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12BB9" w:rsidRPr="008367B5" w14:paraId="2CC89662" w14:textId="77777777" w:rsidTr="00C53FA3">
        <w:trPr>
          <w:trHeight w:val="432"/>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EA2AE" w14:textId="0B60CB60" w:rsidR="00E12BB9" w:rsidRPr="008367B5" w:rsidRDefault="005A580E" w:rsidP="003E6C56">
            <w:pPr>
              <w:rPr>
                <w:rFonts w:cstheme="minorHAnsi"/>
              </w:rPr>
            </w:pPr>
            <w:r>
              <w:rPr>
                <w:rFonts w:cstheme="minorHAnsi"/>
              </w:rPr>
              <w:t xml:space="preserve"> </w:t>
            </w:r>
            <w:r w:rsidR="00E12BB9" w:rsidRPr="008367B5">
              <w:rPr>
                <w:rFonts w:cstheme="minorHAnsi"/>
              </w:rPr>
              <w:t>Purchase Order</w:t>
            </w:r>
          </w:p>
        </w:tc>
        <w:tc>
          <w:tcPr>
            <w:tcW w:w="34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3DE6E" w14:textId="141EADE9" w:rsidR="00E12BB9" w:rsidRPr="008367B5"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B05FD" w14:textId="1B66C731" w:rsidR="00E12BB9" w:rsidRPr="008367B5" w:rsidRDefault="005A580E" w:rsidP="003E6C56">
            <w:pPr>
              <w:spacing w:after="0"/>
              <w:rPr>
                <w:rFonts w:cstheme="minorHAnsi"/>
              </w:rPr>
            </w:pPr>
            <w:r>
              <w:rPr>
                <w:rFonts w:cstheme="minorHAnsi"/>
              </w:rPr>
              <w:t xml:space="preserve"> </w:t>
            </w:r>
            <w:r w:rsidR="00E12BB9" w:rsidRPr="008367B5">
              <w:rPr>
                <w:rFonts w:cstheme="minorHAnsi"/>
              </w:rPr>
              <w:t>Case number</w:t>
            </w:r>
          </w:p>
          <w:p w14:paraId="5A975CD6" w14:textId="6E869550" w:rsidR="00E12BB9" w:rsidRPr="005A580E" w:rsidRDefault="00E12BB9" w:rsidP="003E6C56">
            <w:pPr>
              <w:spacing w:after="0"/>
              <w:rPr>
                <w:rFonts w:cstheme="minorHAnsi"/>
                <w:sz w:val="18"/>
                <w:szCs w:val="18"/>
              </w:rPr>
            </w:pPr>
            <w:r w:rsidRPr="005A580E">
              <w:rPr>
                <w:rFonts w:cstheme="minorHAnsi"/>
                <w:sz w:val="18"/>
                <w:szCs w:val="18"/>
              </w:rPr>
              <w:t>(from email notification)</w:t>
            </w:r>
          </w:p>
        </w:tc>
        <w:tc>
          <w:tcPr>
            <w:tcW w:w="26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17028" w14:textId="6B3A9957" w:rsidR="00E12BB9" w:rsidRPr="008367B5"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E12BB9" w:rsidRPr="008367B5" w14:paraId="003A8729" w14:textId="77777777" w:rsidTr="002E5ED5">
        <w:trPr>
          <w:trHeight w:val="432"/>
        </w:trPr>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DFE27" w14:textId="50907C93" w:rsidR="00E12BB9" w:rsidRPr="008367B5" w:rsidRDefault="005A580E" w:rsidP="003E6C56">
            <w:pPr>
              <w:rPr>
                <w:rFonts w:cstheme="minorHAnsi"/>
              </w:rPr>
            </w:pPr>
            <w:r>
              <w:rPr>
                <w:rFonts w:cstheme="minorHAnsi"/>
              </w:rPr>
              <w:t xml:space="preserve"> </w:t>
            </w:r>
            <w:r w:rsidR="00E12BB9" w:rsidRPr="008367B5">
              <w:rPr>
                <w:rFonts w:cstheme="minorHAnsi"/>
              </w:rPr>
              <w:t>Special Instructions to get into facility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BDBC3" w14:textId="13867C15" w:rsidR="00E12BB9" w:rsidRPr="008367B5" w:rsidRDefault="002D2A89"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19278B61" w14:textId="77777777" w:rsidR="002B6551" w:rsidRPr="008367B5" w:rsidRDefault="002B6551" w:rsidP="002B6551">
      <w:pPr>
        <w:spacing w:after="0"/>
        <w:rPr>
          <w:rFonts w:cstheme="minorHAnsi"/>
          <w:color w:val="221F1F"/>
        </w:rPr>
      </w:pPr>
      <w:r w:rsidRPr="008367B5">
        <w:rPr>
          <w:rFonts w:cstheme="minorHAnsi"/>
          <w:color w:val="221F1F"/>
        </w:rPr>
        <w:t>Section 1</w:t>
      </w:r>
      <w:r>
        <w:rPr>
          <w:rFonts w:cstheme="minorHAnsi"/>
          <w:color w:val="221F1F"/>
        </w:rPr>
        <w:t xml:space="preserve"> -</w:t>
      </w:r>
      <w:r w:rsidRPr="008367B5">
        <w:rPr>
          <w:rFonts w:cstheme="minorHAnsi"/>
          <w:color w:val="221F1F"/>
        </w:rPr>
        <w:t xml:space="preserve"> </w:t>
      </w:r>
      <w:r w:rsidRPr="008367B5">
        <w:rPr>
          <w:rStyle w:val="normaltextrun"/>
          <w:rFonts w:cstheme="minorHAnsi"/>
          <w:color w:val="000000"/>
          <w:bdr w:val="none" w:sz="0" w:space="0" w:color="auto" w:frame="1"/>
        </w:rPr>
        <w:t>System Identification</w:t>
      </w:r>
      <w:r w:rsidRPr="008367B5">
        <w:rPr>
          <w:rFonts w:cstheme="minorHAnsi"/>
          <w:color w:val="221F1F"/>
        </w:rPr>
        <w:tab/>
        <w:t xml:space="preserve">       </w:t>
      </w:r>
      <w:r w:rsidRPr="008367B5">
        <w:rPr>
          <w:rFonts w:cstheme="minorHAnsi"/>
          <w:color w:val="221F1F"/>
        </w:rPr>
        <w:tab/>
      </w:r>
      <w:r w:rsidRPr="008367B5">
        <w:rPr>
          <w:rFonts w:cstheme="minorHAnsi"/>
          <w:color w:val="221F1F"/>
        </w:rPr>
        <w:tab/>
      </w:r>
    </w:p>
    <w:p w14:paraId="1D1AC1B6" w14:textId="77777777" w:rsidR="002B6551" w:rsidRPr="008367B5" w:rsidRDefault="002B6551" w:rsidP="002B6551">
      <w:pPr>
        <w:spacing w:after="0"/>
        <w:rPr>
          <w:rFonts w:cstheme="minorHAnsi"/>
        </w:rPr>
      </w:pPr>
      <w:r w:rsidRPr="008367B5">
        <w:rPr>
          <w:rFonts w:cstheme="minorHAnsi"/>
          <w:color w:val="221F1F"/>
        </w:rPr>
        <w:t>Section 2</w:t>
      </w:r>
      <w:r>
        <w:rPr>
          <w:rFonts w:cstheme="minorHAnsi"/>
          <w:color w:val="221F1F"/>
        </w:rPr>
        <w:t xml:space="preserve"> -</w:t>
      </w:r>
      <w:r w:rsidRPr="008367B5">
        <w:rPr>
          <w:rFonts w:cstheme="minorHAnsi"/>
          <w:color w:val="221F1F"/>
        </w:rPr>
        <w:t xml:space="preserve"> Accessories and </w:t>
      </w:r>
      <w:r w:rsidRPr="008367B5">
        <w:rPr>
          <w:rStyle w:val="normaltextrun"/>
          <w:rFonts w:cstheme="minorHAnsi"/>
          <w:color w:val="000000"/>
          <w:bdr w:val="none" w:sz="0" w:space="0" w:color="auto" w:frame="1"/>
        </w:rPr>
        <w:t>Unpacking</w:t>
      </w:r>
      <w:r w:rsidRPr="008367B5">
        <w:rPr>
          <w:rFonts w:cstheme="minorHAnsi"/>
          <w:color w:val="221F1F"/>
        </w:rPr>
        <w:tab/>
      </w:r>
      <w:r w:rsidRPr="008367B5">
        <w:rPr>
          <w:rFonts w:cstheme="minorHAnsi"/>
          <w:color w:val="221F1F"/>
        </w:rPr>
        <w:tab/>
      </w:r>
    </w:p>
    <w:p w14:paraId="268622CF" w14:textId="0E437D57" w:rsidR="002B6551" w:rsidRPr="008367B5" w:rsidRDefault="002B6551" w:rsidP="002B6551">
      <w:pPr>
        <w:spacing w:after="0"/>
        <w:rPr>
          <w:rFonts w:cstheme="minorHAnsi"/>
        </w:rPr>
      </w:pPr>
      <w:r w:rsidRPr="008367B5">
        <w:rPr>
          <w:rFonts w:cstheme="minorHAnsi"/>
          <w:color w:val="221F1F"/>
        </w:rPr>
        <w:t>Section 3</w:t>
      </w:r>
      <w:r>
        <w:rPr>
          <w:rFonts w:cstheme="minorHAnsi"/>
          <w:color w:val="221F1F"/>
        </w:rPr>
        <w:t xml:space="preserve"> -</w:t>
      </w:r>
      <w:r w:rsidRPr="008367B5">
        <w:rPr>
          <w:rFonts w:cstheme="minorHAnsi"/>
          <w:color w:val="221F1F"/>
        </w:rPr>
        <w:t xml:space="preserve"> Location Requirements  </w:t>
      </w:r>
    </w:p>
    <w:p w14:paraId="02F221D1" w14:textId="77777777" w:rsidR="002B6551" w:rsidRPr="008367B5" w:rsidRDefault="002B6551" w:rsidP="002B6551">
      <w:pPr>
        <w:spacing w:after="0"/>
        <w:rPr>
          <w:rFonts w:cstheme="minorHAnsi"/>
        </w:rPr>
      </w:pPr>
      <w:r w:rsidRPr="008367B5">
        <w:rPr>
          <w:rFonts w:cstheme="minorHAnsi"/>
          <w:color w:val="221F1F"/>
        </w:rPr>
        <w:t>Section 4</w:t>
      </w:r>
      <w:r>
        <w:rPr>
          <w:rFonts w:cstheme="minorHAnsi"/>
          <w:color w:val="221F1F"/>
        </w:rPr>
        <w:t xml:space="preserve"> -</w:t>
      </w:r>
      <w:r w:rsidRPr="008367B5">
        <w:rPr>
          <w:rFonts w:cstheme="minorHAnsi"/>
          <w:color w:val="221F1F"/>
        </w:rPr>
        <w:t xml:space="preserve"> Electrical</w:t>
      </w:r>
      <w:r w:rsidRPr="008367B5">
        <w:rPr>
          <w:rFonts w:cstheme="minorHAnsi"/>
          <w:color w:val="221F1F"/>
          <w:spacing w:val="34"/>
        </w:rPr>
        <w:t xml:space="preserve"> </w:t>
      </w:r>
      <w:r w:rsidRPr="008367B5">
        <w:rPr>
          <w:rFonts w:cstheme="minorHAnsi"/>
          <w:color w:val="221F1F"/>
        </w:rPr>
        <w:t>Requirements</w:t>
      </w:r>
      <w:r w:rsidRPr="008367B5">
        <w:rPr>
          <w:rFonts w:cstheme="minorHAnsi"/>
          <w:color w:val="221F1F"/>
        </w:rPr>
        <w:tab/>
      </w:r>
    </w:p>
    <w:p w14:paraId="1E07EE66" w14:textId="77777777" w:rsidR="002B6551" w:rsidRPr="008367B5" w:rsidRDefault="002B6551" w:rsidP="002B6551">
      <w:pPr>
        <w:spacing w:after="0"/>
        <w:rPr>
          <w:rFonts w:cstheme="minorHAnsi"/>
        </w:rPr>
      </w:pPr>
      <w:r w:rsidRPr="008367B5">
        <w:rPr>
          <w:rFonts w:cstheme="minorHAnsi"/>
          <w:color w:val="221F1F"/>
        </w:rPr>
        <w:t>Section 5</w:t>
      </w:r>
      <w:r>
        <w:rPr>
          <w:rFonts w:cstheme="minorHAnsi"/>
          <w:color w:val="221F1F"/>
        </w:rPr>
        <w:t xml:space="preserve"> -</w:t>
      </w:r>
      <w:r w:rsidRPr="008367B5">
        <w:rPr>
          <w:rFonts w:cstheme="minorHAnsi"/>
          <w:color w:val="221F1F"/>
        </w:rPr>
        <w:t xml:space="preserve"> Water and Drain</w:t>
      </w:r>
      <w:r w:rsidRPr="008367B5">
        <w:rPr>
          <w:rFonts w:cstheme="minorHAnsi"/>
          <w:color w:val="221F1F"/>
          <w:spacing w:val="31"/>
        </w:rPr>
        <w:t xml:space="preserve"> </w:t>
      </w:r>
      <w:r w:rsidRPr="008367B5">
        <w:rPr>
          <w:rFonts w:cstheme="minorHAnsi"/>
          <w:color w:val="221F1F"/>
        </w:rPr>
        <w:t>Specifications</w:t>
      </w:r>
    </w:p>
    <w:p w14:paraId="31517DA0" w14:textId="36191A16" w:rsidR="002B6551" w:rsidRPr="008367B5" w:rsidRDefault="002B6551" w:rsidP="002B6551">
      <w:pPr>
        <w:spacing w:after="0"/>
        <w:rPr>
          <w:rFonts w:cstheme="minorHAnsi"/>
        </w:rPr>
      </w:pPr>
      <w:r w:rsidRPr="008367B5">
        <w:rPr>
          <w:rFonts w:cstheme="minorHAnsi"/>
          <w:color w:val="221F1F"/>
        </w:rPr>
        <w:t xml:space="preserve">Section 6 </w:t>
      </w:r>
      <w:r>
        <w:rPr>
          <w:rFonts w:cstheme="minorHAnsi"/>
          <w:color w:val="221F1F"/>
        </w:rPr>
        <w:t>-</w:t>
      </w:r>
      <w:r w:rsidRPr="008367B5">
        <w:rPr>
          <w:rFonts w:cstheme="minorHAnsi"/>
          <w:color w:val="221F1F"/>
        </w:rPr>
        <w:t xml:space="preserve"> Other Specifications</w:t>
      </w:r>
      <w:r w:rsidR="005A580E">
        <w:rPr>
          <w:rFonts w:cstheme="minorHAnsi"/>
          <w:color w:val="221F1F"/>
        </w:rPr>
        <w:t xml:space="preserve"> and Additional Notes</w:t>
      </w:r>
    </w:p>
    <w:p w14:paraId="1E4D20F1" w14:textId="77777777" w:rsidR="002B6551" w:rsidRPr="008367B5" w:rsidRDefault="002B6551" w:rsidP="002B6551">
      <w:pPr>
        <w:spacing w:after="0"/>
        <w:rPr>
          <w:rFonts w:cstheme="minorHAnsi"/>
          <w:color w:val="221F1F"/>
        </w:rPr>
      </w:pPr>
      <w:r w:rsidRPr="008367B5">
        <w:rPr>
          <w:rFonts w:cstheme="minorHAnsi"/>
          <w:color w:val="221F1F"/>
        </w:rPr>
        <w:t xml:space="preserve">Section 7 </w:t>
      </w:r>
      <w:r>
        <w:rPr>
          <w:rFonts w:cstheme="minorHAnsi"/>
          <w:color w:val="221F1F"/>
        </w:rPr>
        <w:t xml:space="preserve">- </w:t>
      </w:r>
      <w:r w:rsidRPr="008367B5">
        <w:rPr>
          <w:rFonts w:cstheme="minorHAnsi"/>
          <w:color w:val="221F1F"/>
        </w:rPr>
        <w:t>Authorized Certification &amp; Customer Agreement</w:t>
      </w:r>
    </w:p>
    <w:p w14:paraId="0FF591C6" w14:textId="3E29772A" w:rsidR="002B6551" w:rsidRDefault="002B6551" w:rsidP="002B6551">
      <w:pPr>
        <w:spacing w:after="0"/>
        <w:rPr>
          <w:rFonts w:cstheme="minorHAnsi"/>
          <w:color w:val="221F1F"/>
        </w:rPr>
      </w:pPr>
      <w:r>
        <w:rPr>
          <w:rFonts w:cstheme="minorHAnsi"/>
          <w:color w:val="221F1F"/>
        </w:rPr>
        <w:t>Section 8 - Thermo Scientific Review</w:t>
      </w:r>
    </w:p>
    <w:p w14:paraId="5A3D70F0" w14:textId="77777777" w:rsidR="00CD4675" w:rsidRPr="00CD4675" w:rsidRDefault="00CD4675" w:rsidP="00CD4675">
      <w:pPr>
        <w:spacing w:after="0"/>
        <w:rPr>
          <w:rFonts w:cstheme="minorHAnsi"/>
          <w:color w:val="221F1F"/>
        </w:rPr>
      </w:pPr>
      <w:r w:rsidRPr="00CD4675">
        <w:rPr>
          <w:rFonts w:cstheme="minorHAnsi"/>
          <w:color w:val="221F1F"/>
        </w:rPr>
        <w:t xml:space="preserve">Section 9 - Addendum </w:t>
      </w:r>
    </w:p>
    <w:p w14:paraId="57CD4B44" w14:textId="77777777" w:rsidR="00CD4675" w:rsidRPr="00A87F1B" w:rsidRDefault="00CD4675" w:rsidP="002B6551">
      <w:pPr>
        <w:spacing w:after="0"/>
        <w:rPr>
          <w:rFonts w:cstheme="minorHAnsi"/>
          <w:color w:val="221F1F"/>
        </w:rPr>
      </w:pPr>
    </w:p>
    <w:p w14:paraId="1CF2AFA2" w14:textId="384279E6" w:rsidR="00EF260A" w:rsidRPr="008367B5" w:rsidRDefault="00EF260A" w:rsidP="003E6C56">
      <w:pPr>
        <w:rPr>
          <w:rFonts w:eastAsia="Arial Narrow" w:cstheme="minorHAnsi"/>
          <w:color w:val="808080" w:themeColor="background1" w:themeShade="80"/>
          <w:w w:val="85"/>
        </w:rPr>
      </w:pPr>
    </w:p>
    <w:tbl>
      <w:tblPr>
        <w:tblStyle w:val="TableGrid"/>
        <w:tblW w:w="9895" w:type="dxa"/>
        <w:tblLook w:val="04A0" w:firstRow="1" w:lastRow="0" w:firstColumn="1" w:lastColumn="0" w:noHBand="0" w:noVBand="1"/>
      </w:tblPr>
      <w:tblGrid>
        <w:gridCol w:w="5845"/>
        <w:gridCol w:w="4050"/>
      </w:tblGrid>
      <w:tr w:rsidR="00A56B03" w:rsidRPr="008367B5" w14:paraId="4FC5BC62" w14:textId="77777777" w:rsidTr="000E7C5D">
        <w:trPr>
          <w:trHeight w:val="890"/>
        </w:trPr>
        <w:tc>
          <w:tcPr>
            <w:tcW w:w="9895" w:type="dxa"/>
            <w:gridSpan w:val="2"/>
            <w:shd w:val="clear" w:color="auto" w:fill="D9D9D9" w:themeFill="background1" w:themeFillShade="D9"/>
            <w:vAlign w:val="center"/>
          </w:tcPr>
          <w:p w14:paraId="34269F0B" w14:textId="0BC83DD3" w:rsidR="002B70A8" w:rsidRPr="009D7027" w:rsidRDefault="002B70A8" w:rsidP="003E6C56">
            <w:pPr>
              <w:spacing w:line="276" w:lineRule="auto"/>
              <w:rPr>
                <w:b/>
                <w:bCs/>
              </w:rPr>
            </w:pPr>
            <w:bookmarkStart w:id="1" w:name="_Hlk54596789"/>
            <w:r w:rsidRPr="009D7027">
              <w:rPr>
                <w:b/>
                <w:bCs/>
              </w:rPr>
              <w:t>Section 1:</w:t>
            </w:r>
            <w:r w:rsidR="00002B3D" w:rsidRPr="009D7027">
              <w:rPr>
                <w:b/>
                <w:bCs/>
              </w:rPr>
              <w:t xml:space="preserve"> </w:t>
            </w:r>
            <w:r w:rsidRPr="009D7027">
              <w:rPr>
                <w:b/>
                <w:bCs/>
              </w:rPr>
              <w:t>System Identification</w:t>
            </w:r>
          </w:p>
          <w:bookmarkEnd w:id="1"/>
          <w:p w14:paraId="5679AF69" w14:textId="596CF164" w:rsidR="00792BD9" w:rsidRPr="008367B5" w:rsidRDefault="00A56B03" w:rsidP="00337144">
            <w:pPr>
              <w:pStyle w:val="ListParagraph"/>
              <w:numPr>
                <w:ilvl w:val="0"/>
                <w:numId w:val="7"/>
              </w:numPr>
              <w:spacing w:line="276" w:lineRule="auto"/>
              <w:rPr>
                <w:rFonts w:eastAsia="HelveticaNeueLT Std Cn" w:cstheme="minorHAnsi"/>
              </w:rPr>
            </w:pPr>
            <w:r w:rsidRPr="008367B5">
              <w:rPr>
                <w:rFonts w:eastAsia="HelveticaNeueLT Std Cn" w:cstheme="minorHAnsi"/>
              </w:rPr>
              <w:t xml:space="preserve">Check the Model and enter the Serial Number for the </w:t>
            </w:r>
            <w:r w:rsidR="000B0271">
              <w:rPr>
                <w:rFonts w:eastAsia="HelveticaNeueLT Std Cn" w:cstheme="minorHAnsi"/>
              </w:rPr>
              <w:t>system</w:t>
            </w:r>
            <w:r w:rsidR="008C7B64">
              <w:rPr>
                <w:rFonts w:eastAsia="HelveticaNeueLT Std Cn" w:cstheme="minorHAnsi"/>
              </w:rPr>
              <w:t>.</w:t>
            </w:r>
          </w:p>
          <w:p w14:paraId="4FC5BC61" w14:textId="3CC682E9" w:rsidR="00A56B03" w:rsidRPr="008367B5" w:rsidRDefault="00A56B03" w:rsidP="00337144">
            <w:pPr>
              <w:pStyle w:val="ListParagraph"/>
              <w:numPr>
                <w:ilvl w:val="0"/>
                <w:numId w:val="7"/>
              </w:numPr>
              <w:spacing w:line="276" w:lineRule="auto"/>
              <w:rPr>
                <w:rFonts w:cstheme="minorHAnsi"/>
              </w:rPr>
            </w:pPr>
            <w:r w:rsidRPr="008367B5">
              <w:rPr>
                <w:rFonts w:eastAsia="HelveticaNeueLT Std Cn" w:cstheme="minorHAnsi"/>
              </w:rPr>
              <w:t>If multiple units to be</w:t>
            </w:r>
            <w:r w:rsidR="004143D5">
              <w:rPr>
                <w:rFonts w:eastAsia="HelveticaNeueLT Std Cn" w:cstheme="minorHAnsi"/>
              </w:rPr>
              <w:t xml:space="preserve"> s</w:t>
            </w:r>
            <w:r w:rsidR="00606FBC">
              <w:rPr>
                <w:rFonts w:eastAsia="HelveticaNeueLT Std Cn" w:cstheme="minorHAnsi"/>
              </w:rPr>
              <w:t>et-up</w:t>
            </w:r>
            <w:r w:rsidRPr="008367B5">
              <w:rPr>
                <w:rFonts w:eastAsia="HelveticaNeueLT Std Cn" w:cstheme="minorHAnsi"/>
              </w:rPr>
              <w:t>, please list all serial numbers below.</w:t>
            </w:r>
          </w:p>
        </w:tc>
      </w:tr>
      <w:tr w:rsidR="00A56B03" w:rsidRPr="00203479" w14:paraId="58CE1750" w14:textId="77777777" w:rsidTr="000E7C5D">
        <w:trPr>
          <w:trHeight w:val="1583"/>
        </w:trPr>
        <w:tc>
          <w:tcPr>
            <w:tcW w:w="9895" w:type="dxa"/>
            <w:gridSpan w:val="2"/>
            <w:vAlign w:val="center"/>
          </w:tcPr>
          <w:p w14:paraId="1FE47749" w14:textId="0225B0D6" w:rsidR="003954BC" w:rsidRPr="00032D09" w:rsidRDefault="00A56B03" w:rsidP="003E6C56">
            <w:pPr>
              <w:spacing w:line="276" w:lineRule="auto"/>
              <w:rPr>
                <w:rFonts w:cstheme="minorHAnsi"/>
              </w:rPr>
            </w:pPr>
            <w:r w:rsidRPr="00203479">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203479">
              <w:rPr>
                <w:rFonts w:cstheme="minorHAnsi"/>
              </w:rPr>
              <w:fldChar w:fldCharType="end"/>
            </w:r>
            <w:r w:rsidRPr="00032D09">
              <w:rPr>
                <w:rFonts w:cstheme="minorHAnsi"/>
              </w:rPr>
              <w:t xml:space="preserve"> </w:t>
            </w:r>
            <w:r w:rsidR="0089187B" w:rsidRPr="00203479">
              <w:rPr>
                <w:rStyle w:val="normaltextrun"/>
                <w:rFonts w:cstheme="minorHAnsi"/>
                <w:b/>
                <w:bCs/>
              </w:rPr>
              <w:t>A1013-B-61</w:t>
            </w:r>
            <w:r w:rsidR="0089187B" w:rsidRPr="00203479">
              <w:rPr>
                <w:rStyle w:val="eop"/>
                <w:rFonts w:cstheme="minorHAnsi"/>
              </w:rPr>
              <w:t> </w:t>
            </w:r>
            <w:r w:rsidR="003954BC" w:rsidRPr="00203479">
              <w:rPr>
                <w:rStyle w:val="eop"/>
                <w:rFonts w:cstheme="minorHAnsi"/>
              </w:rPr>
              <w:t xml:space="preserve"> 2</w:t>
            </w:r>
            <w:r w:rsidR="00B032BE" w:rsidRPr="00203479">
              <w:rPr>
                <w:rStyle w:val="eop"/>
                <w:rFonts w:cstheme="minorHAnsi"/>
              </w:rPr>
              <w:t xml:space="preserve"> </w:t>
            </w:r>
            <w:r w:rsidR="003954BC" w:rsidRPr="00203479">
              <w:rPr>
                <w:rStyle w:val="eop"/>
                <w:rFonts w:cstheme="minorHAnsi"/>
              </w:rPr>
              <w:t>GPH</w:t>
            </w:r>
            <w:r w:rsidR="00B032BE" w:rsidRPr="00203479">
              <w:rPr>
                <w:rStyle w:val="eop"/>
                <w:rFonts w:cstheme="minorHAnsi"/>
              </w:rPr>
              <w:t>,</w:t>
            </w:r>
            <w:r w:rsidR="003954BC" w:rsidRPr="00203479">
              <w:rPr>
                <w:rStyle w:val="eop"/>
                <w:rFonts w:cstheme="minorHAnsi"/>
              </w:rPr>
              <w:t xml:space="preserve">  240</w:t>
            </w:r>
            <w:r w:rsidR="00B032BE" w:rsidRPr="00203479">
              <w:rPr>
                <w:rStyle w:val="eop"/>
                <w:rFonts w:cstheme="minorHAnsi"/>
              </w:rPr>
              <w:t xml:space="preserve"> </w:t>
            </w:r>
            <w:r w:rsidR="003954BC" w:rsidRPr="00203479">
              <w:rPr>
                <w:rStyle w:val="eop"/>
                <w:rFonts w:cstheme="minorHAnsi"/>
              </w:rPr>
              <w:t>V</w:t>
            </w:r>
            <w:r w:rsidR="00B032BE" w:rsidRPr="00203479">
              <w:rPr>
                <w:rStyle w:val="eop"/>
                <w:rFonts w:cstheme="minorHAnsi"/>
              </w:rPr>
              <w:t>,</w:t>
            </w:r>
            <w:r w:rsidR="003954BC" w:rsidRPr="00203479">
              <w:rPr>
                <w:rStyle w:val="eop"/>
                <w:rFonts w:cstheme="minorHAnsi"/>
              </w:rPr>
              <w:t xml:space="preserve"> 1 Phase</w:t>
            </w:r>
            <w:r w:rsidRPr="00032D09">
              <w:rPr>
                <w:rFonts w:cstheme="minorHAnsi"/>
              </w:rPr>
              <w:tab/>
            </w:r>
          </w:p>
          <w:p w14:paraId="68D247AF" w14:textId="59D59E3E" w:rsidR="00A56B03" w:rsidRPr="00032D09" w:rsidRDefault="00A56B03" w:rsidP="003E6C56">
            <w:pPr>
              <w:spacing w:line="276" w:lineRule="auto"/>
              <w:rPr>
                <w:rFonts w:cstheme="minorHAnsi"/>
              </w:rPr>
            </w:pPr>
            <w:r w:rsidRPr="00203479">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203479">
              <w:rPr>
                <w:rFonts w:cstheme="minorHAnsi"/>
              </w:rPr>
              <w:fldChar w:fldCharType="end"/>
            </w:r>
            <w:r w:rsidRPr="00032D09">
              <w:rPr>
                <w:rFonts w:cstheme="minorHAnsi"/>
              </w:rPr>
              <w:t xml:space="preserve"> </w:t>
            </w:r>
            <w:r w:rsidR="006A0D14" w:rsidRPr="00203479">
              <w:rPr>
                <w:rStyle w:val="normaltextrun"/>
                <w:rFonts w:cstheme="minorHAnsi"/>
                <w:b/>
                <w:bCs/>
              </w:rPr>
              <w:t>A1013-C</w:t>
            </w:r>
            <w:r w:rsidR="006A0D14" w:rsidRPr="00203479">
              <w:rPr>
                <w:rStyle w:val="eop"/>
                <w:rFonts w:cstheme="minorHAnsi"/>
              </w:rPr>
              <w:t> </w:t>
            </w:r>
            <w:r w:rsidR="006C757F" w:rsidRPr="00203479">
              <w:rPr>
                <w:rStyle w:val="eop"/>
                <w:rFonts w:cstheme="minorHAnsi"/>
              </w:rPr>
              <w:t xml:space="preserve">  </w:t>
            </w:r>
            <w:r w:rsidR="00B032BE" w:rsidRPr="00203479">
              <w:rPr>
                <w:rStyle w:val="eop"/>
                <w:rFonts w:cstheme="minorHAnsi"/>
              </w:rPr>
              <w:t>2</w:t>
            </w:r>
            <w:r w:rsidR="003954BC" w:rsidRPr="00203479">
              <w:rPr>
                <w:rStyle w:val="eop"/>
                <w:rFonts w:cstheme="minorHAnsi"/>
              </w:rPr>
              <w:t xml:space="preserve"> GPH</w:t>
            </w:r>
            <w:r w:rsidR="00B032BE" w:rsidRPr="00203479">
              <w:rPr>
                <w:rStyle w:val="eop"/>
                <w:rFonts w:cstheme="minorHAnsi"/>
              </w:rPr>
              <w:t>,</w:t>
            </w:r>
            <w:r w:rsidR="003954BC" w:rsidRPr="00203479">
              <w:rPr>
                <w:rStyle w:val="eop"/>
                <w:rFonts w:cstheme="minorHAnsi"/>
              </w:rPr>
              <w:t xml:space="preserve">  240</w:t>
            </w:r>
            <w:r w:rsidR="00B032BE" w:rsidRPr="00203479">
              <w:rPr>
                <w:rStyle w:val="eop"/>
                <w:rFonts w:cstheme="minorHAnsi"/>
              </w:rPr>
              <w:t xml:space="preserve"> </w:t>
            </w:r>
            <w:r w:rsidR="003954BC" w:rsidRPr="00203479">
              <w:rPr>
                <w:rStyle w:val="eop"/>
                <w:rFonts w:cstheme="minorHAnsi"/>
              </w:rPr>
              <w:t>V</w:t>
            </w:r>
            <w:r w:rsidR="00B032BE" w:rsidRPr="00203479">
              <w:rPr>
                <w:rStyle w:val="eop"/>
                <w:rFonts w:cstheme="minorHAnsi"/>
              </w:rPr>
              <w:t>,</w:t>
            </w:r>
            <w:r w:rsidR="003954BC" w:rsidRPr="00203479">
              <w:rPr>
                <w:rStyle w:val="eop"/>
                <w:rFonts w:cstheme="minorHAnsi"/>
              </w:rPr>
              <w:t xml:space="preserve"> 3 Phase</w:t>
            </w:r>
          </w:p>
          <w:p w14:paraId="537D583D" w14:textId="6829F520" w:rsidR="00451E8A" w:rsidRPr="00203479" w:rsidRDefault="00A56B03" w:rsidP="003954BC">
            <w:pPr>
              <w:spacing w:line="276" w:lineRule="auto"/>
              <w:rPr>
                <w:rFonts w:cstheme="minorHAnsi"/>
              </w:rPr>
            </w:pPr>
            <w:r w:rsidRPr="00203479">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203479">
              <w:rPr>
                <w:rFonts w:cstheme="minorHAnsi"/>
              </w:rPr>
              <w:fldChar w:fldCharType="end"/>
            </w:r>
            <w:r w:rsidR="00D90D59" w:rsidRPr="00032D09">
              <w:rPr>
                <w:rFonts w:cstheme="minorHAnsi"/>
              </w:rPr>
              <w:t xml:space="preserve"> </w:t>
            </w:r>
            <w:r w:rsidR="003954BC" w:rsidRPr="00032D09">
              <w:rPr>
                <w:rFonts w:cstheme="minorHAnsi"/>
              </w:rPr>
              <w:t xml:space="preserve"> </w:t>
            </w:r>
            <w:r w:rsidR="00451E8A" w:rsidRPr="00203479">
              <w:rPr>
                <w:rStyle w:val="normaltextrun"/>
                <w:rFonts w:cstheme="minorHAnsi"/>
                <w:b/>
                <w:bCs/>
              </w:rPr>
              <w:t>A1015-B-61</w:t>
            </w:r>
            <w:r w:rsidR="00451E8A" w:rsidRPr="00203479">
              <w:rPr>
                <w:rStyle w:val="eop"/>
                <w:rFonts w:cstheme="minorHAnsi"/>
              </w:rPr>
              <w:t> </w:t>
            </w:r>
            <w:r w:rsidR="003954BC" w:rsidRPr="00203479">
              <w:rPr>
                <w:rStyle w:val="eop"/>
                <w:rFonts w:cstheme="minorHAnsi"/>
              </w:rPr>
              <w:t> </w:t>
            </w:r>
            <w:r w:rsidR="00B032BE" w:rsidRPr="00203479">
              <w:rPr>
                <w:rStyle w:val="eop"/>
                <w:rFonts w:cstheme="minorHAnsi"/>
              </w:rPr>
              <w:t>5</w:t>
            </w:r>
            <w:r w:rsidR="003954BC" w:rsidRPr="00203479">
              <w:rPr>
                <w:rStyle w:val="eop"/>
                <w:rFonts w:cstheme="minorHAnsi"/>
              </w:rPr>
              <w:t xml:space="preserve"> GPH</w:t>
            </w:r>
            <w:r w:rsidR="00B032BE" w:rsidRPr="00203479">
              <w:rPr>
                <w:rStyle w:val="eop"/>
                <w:rFonts w:cstheme="minorHAnsi"/>
              </w:rPr>
              <w:t>,</w:t>
            </w:r>
            <w:r w:rsidR="003954BC" w:rsidRPr="00203479">
              <w:rPr>
                <w:rStyle w:val="eop"/>
                <w:rFonts w:cstheme="minorHAnsi"/>
              </w:rPr>
              <w:t xml:space="preserve">  240V</w:t>
            </w:r>
            <w:r w:rsidR="00B032BE" w:rsidRPr="00203479">
              <w:rPr>
                <w:rStyle w:val="eop"/>
                <w:rFonts w:cstheme="minorHAnsi"/>
              </w:rPr>
              <w:t>,</w:t>
            </w:r>
            <w:r w:rsidR="003954BC" w:rsidRPr="00203479">
              <w:rPr>
                <w:rStyle w:val="eop"/>
                <w:rFonts w:cstheme="minorHAnsi"/>
              </w:rPr>
              <w:t xml:space="preserve"> 1 Phase</w:t>
            </w:r>
            <w:r w:rsidR="003954BC" w:rsidRPr="00032D09">
              <w:rPr>
                <w:rFonts w:cstheme="minorHAnsi"/>
              </w:rPr>
              <w:tab/>
            </w:r>
          </w:p>
          <w:p w14:paraId="6D72665E" w14:textId="2667EA8B" w:rsidR="00A56B03" w:rsidRPr="00203479" w:rsidRDefault="003954BC" w:rsidP="008C39F3">
            <w:pPr>
              <w:spacing w:line="276" w:lineRule="auto"/>
              <w:rPr>
                <w:rFonts w:cstheme="minorHAnsi"/>
              </w:rPr>
            </w:pPr>
            <w:r w:rsidRPr="00203479">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203479">
              <w:rPr>
                <w:rFonts w:cstheme="minorHAnsi"/>
              </w:rPr>
              <w:fldChar w:fldCharType="end"/>
            </w:r>
            <w:r w:rsidRPr="00032D09">
              <w:rPr>
                <w:rFonts w:cstheme="minorHAnsi"/>
              </w:rPr>
              <w:t xml:space="preserve"> </w:t>
            </w:r>
            <w:r w:rsidRPr="00203479">
              <w:rPr>
                <w:rStyle w:val="normaltextrun"/>
                <w:rFonts w:cstheme="minorHAnsi"/>
                <w:b/>
                <w:bCs/>
              </w:rPr>
              <w:t>A1015-C</w:t>
            </w:r>
            <w:r w:rsidRPr="00203479">
              <w:rPr>
                <w:rStyle w:val="eop"/>
                <w:rFonts w:cstheme="minorHAnsi"/>
              </w:rPr>
              <w:t xml:space="preserve">  </w:t>
            </w:r>
            <w:r w:rsidR="006C757F" w:rsidRPr="00203479">
              <w:rPr>
                <w:rStyle w:val="eop"/>
                <w:rFonts w:cstheme="minorHAnsi"/>
              </w:rPr>
              <w:t xml:space="preserve">5 </w:t>
            </w:r>
            <w:r w:rsidRPr="00203479">
              <w:rPr>
                <w:rStyle w:val="eop"/>
                <w:rFonts w:cstheme="minorHAnsi"/>
              </w:rPr>
              <w:t>GPH</w:t>
            </w:r>
            <w:r w:rsidR="00B032BE" w:rsidRPr="00203479">
              <w:rPr>
                <w:rStyle w:val="eop"/>
                <w:rFonts w:cstheme="minorHAnsi"/>
              </w:rPr>
              <w:t>,</w:t>
            </w:r>
            <w:r w:rsidRPr="00203479">
              <w:rPr>
                <w:rStyle w:val="eop"/>
                <w:rFonts w:cstheme="minorHAnsi"/>
              </w:rPr>
              <w:t xml:space="preserve">  240V</w:t>
            </w:r>
            <w:r w:rsidR="00B032BE" w:rsidRPr="00203479">
              <w:rPr>
                <w:rStyle w:val="eop"/>
                <w:rFonts w:cstheme="minorHAnsi"/>
              </w:rPr>
              <w:t>,</w:t>
            </w:r>
            <w:r w:rsidRPr="00203479">
              <w:rPr>
                <w:rStyle w:val="eop"/>
                <w:rFonts w:cstheme="minorHAnsi"/>
              </w:rPr>
              <w:t xml:space="preserve"> 3 Phase</w:t>
            </w:r>
            <w:r w:rsidR="00A56B03" w:rsidRPr="00032D09">
              <w:rPr>
                <w:rFonts w:cstheme="minorHAnsi"/>
              </w:rPr>
              <w:tab/>
            </w:r>
          </w:p>
        </w:tc>
      </w:tr>
      <w:tr w:rsidR="00A56B03" w:rsidRPr="00203479" w14:paraId="4FC5BC69" w14:textId="77777777" w:rsidTr="000E7C5D">
        <w:tc>
          <w:tcPr>
            <w:tcW w:w="5845" w:type="dxa"/>
            <w:shd w:val="clear" w:color="auto" w:fill="auto"/>
            <w:vAlign w:val="center"/>
          </w:tcPr>
          <w:p w14:paraId="4FC5BC67" w14:textId="29A7D78A" w:rsidR="00A56B03" w:rsidRPr="00203479" w:rsidRDefault="00A56B03" w:rsidP="003E6C56">
            <w:pPr>
              <w:spacing w:line="276" w:lineRule="auto"/>
              <w:rPr>
                <w:rFonts w:cstheme="minorHAnsi"/>
              </w:rPr>
            </w:pPr>
            <w:r w:rsidRPr="00203479">
              <w:rPr>
                <w:rFonts w:eastAsia="Times New Roman" w:cstheme="minorHAnsi"/>
                <w:color w:val="000000"/>
              </w:rPr>
              <w:t xml:space="preserve">System Serial Number:  </w:t>
            </w:r>
          </w:p>
        </w:tc>
        <w:tc>
          <w:tcPr>
            <w:tcW w:w="4050" w:type="dxa"/>
          </w:tcPr>
          <w:p w14:paraId="4FC5BC68" w14:textId="4BB88F44" w:rsidR="00A56B03" w:rsidRPr="00203479" w:rsidRDefault="002D2A89" w:rsidP="003E6C56">
            <w:pPr>
              <w:spacing w:line="276" w:lineRule="auto"/>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56B03" w:rsidRPr="00203479" w14:paraId="4FC5BC6D" w14:textId="77777777" w:rsidTr="000E7C5D">
        <w:tc>
          <w:tcPr>
            <w:tcW w:w="5845" w:type="dxa"/>
            <w:shd w:val="clear" w:color="auto" w:fill="auto"/>
            <w:vAlign w:val="center"/>
          </w:tcPr>
          <w:p w14:paraId="4C0E2B06" w14:textId="77777777" w:rsidR="00A56B03" w:rsidRPr="00203479" w:rsidRDefault="00A56B03" w:rsidP="003E6C56">
            <w:pPr>
              <w:spacing w:line="276" w:lineRule="auto"/>
              <w:rPr>
                <w:rFonts w:eastAsia="Times New Roman" w:cstheme="minorHAnsi"/>
                <w:color w:val="000000"/>
              </w:rPr>
            </w:pPr>
            <w:r w:rsidRPr="00203479">
              <w:rPr>
                <w:rFonts w:eastAsia="Times New Roman" w:cstheme="minorHAnsi"/>
                <w:color w:val="000000"/>
              </w:rPr>
              <w:t xml:space="preserve">Is this unit replacing an existing water purification system?  </w:t>
            </w:r>
          </w:p>
          <w:p w14:paraId="7455772C" w14:textId="77777777" w:rsidR="00B631F0" w:rsidRPr="00203479" w:rsidRDefault="00A56B03" w:rsidP="00337144">
            <w:pPr>
              <w:pStyle w:val="ListParagraph"/>
              <w:numPr>
                <w:ilvl w:val="0"/>
                <w:numId w:val="2"/>
              </w:numPr>
              <w:spacing w:line="276" w:lineRule="auto"/>
              <w:rPr>
                <w:rFonts w:cstheme="minorHAnsi"/>
              </w:rPr>
            </w:pPr>
            <w:r w:rsidRPr="00203479">
              <w:rPr>
                <w:rFonts w:eastAsia="Times New Roman" w:cstheme="minorHAnsi"/>
                <w:color w:val="000000"/>
              </w:rPr>
              <w:t xml:space="preserve">If </w:t>
            </w:r>
            <w:proofErr w:type="gramStart"/>
            <w:r w:rsidRPr="00203479">
              <w:rPr>
                <w:rFonts w:eastAsia="Times New Roman" w:cstheme="minorHAnsi"/>
                <w:color w:val="000000"/>
              </w:rPr>
              <w:t>Yes</w:t>
            </w:r>
            <w:proofErr w:type="gramEnd"/>
            <w:r w:rsidRPr="00203479">
              <w:rPr>
                <w:rFonts w:eastAsia="Times New Roman" w:cstheme="minorHAnsi"/>
                <w:color w:val="000000"/>
              </w:rPr>
              <w:t xml:space="preserve">, what is the Model number of the unit being replaced?  Serial number? </w:t>
            </w:r>
          </w:p>
          <w:p w14:paraId="4FC5BC6A" w14:textId="3C07240E" w:rsidR="00A56B03" w:rsidRPr="00203479" w:rsidRDefault="00A56B03" w:rsidP="00337144">
            <w:pPr>
              <w:pStyle w:val="ListParagraph"/>
              <w:numPr>
                <w:ilvl w:val="0"/>
                <w:numId w:val="2"/>
              </w:numPr>
              <w:spacing w:line="276" w:lineRule="auto"/>
              <w:rPr>
                <w:rFonts w:cstheme="minorHAnsi"/>
              </w:rPr>
            </w:pPr>
            <w:r w:rsidRPr="00203479">
              <w:rPr>
                <w:rFonts w:eastAsia="Times New Roman" w:cstheme="minorHAnsi"/>
                <w:color w:val="000000"/>
              </w:rPr>
              <w:t xml:space="preserve"> If No, skip to section </w:t>
            </w:r>
            <w:r w:rsidR="00154649">
              <w:rPr>
                <w:rFonts w:eastAsia="Times New Roman" w:cstheme="minorHAnsi"/>
                <w:color w:val="000000"/>
              </w:rPr>
              <w:t>2</w:t>
            </w:r>
            <w:r w:rsidRPr="00203479">
              <w:rPr>
                <w:rFonts w:eastAsia="Times New Roman" w:cstheme="minorHAnsi"/>
                <w:color w:val="000000"/>
              </w:rPr>
              <w:t>.</w:t>
            </w:r>
          </w:p>
        </w:tc>
        <w:tc>
          <w:tcPr>
            <w:tcW w:w="4050" w:type="dxa"/>
          </w:tcPr>
          <w:p w14:paraId="4FC5BC6C" w14:textId="4529C726" w:rsidR="00A56B03" w:rsidRPr="00203479" w:rsidRDefault="002D2A89" w:rsidP="003E6C56">
            <w:pPr>
              <w:spacing w:line="276" w:lineRule="auto"/>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56B03" w:rsidRPr="00203479" w14:paraId="4FC5BC70" w14:textId="77777777" w:rsidTr="000E7C5D">
        <w:tc>
          <w:tcPr>
            <w:tcW w:w="9895" w:type="dxa"/>
            <w:gridSpan w:val="2"/>
            <w:vAlign w:val="center"/>
          </w:tcPr>
          <w:p w14:paraId="4FC5BC6F" w14:textId="7C0A8878" w:rsidR="00A56B03" w:rsidRPr="00203479" w:rsidRDefault="00A56B03" w:rsidP="003E6C56">
            <w:pPr>
              <w:spacing w:line="276" w:lineRule="auto"/>
              <w:rPr>
                <w:rFonts w:cstheme="minorHAnsi"/>
                <w:i/>
                <w:iCs/>
              </w:rPr>
            </w:pPr>
            <w:r w:rsidRPr="00203479">
              <w:rPr>
                <w:rFonts w:cstheme="minorHAnsi"/>
                <w:i/>
                <w:iCs/>
              </w:rPr>
              <w:t>Note:  Existing system must be removed and disposed of by customer</w:t>
            </w:r>
            <w:r w:rsidR="005A580E">
              <w:rPr>
                <w:rFonts w:cstheme="minorHAnsi"/>
                <w:i/>
                <w:iCs/>
              </w:rPr>
              <w:t>.</w:t>
            </w:r>
          </w:p>
        </w:tc>
      </w:tr>
      <w:tr w:rsidR="00897A6B" w:rsidRPr="00203479" w14:paraId="386ED38E" w14:textId="77777777" w:rsidTr="000E7C5D">
        <w:tc>
          <w:tcPr>
            <w:tcW w:w="9895" w:type="dxa"/>
            <w:gridSpan w:val="2"/>
            <w:vAlign w:val="center"/>
          </w:tcPr>
          <w:p w14:paraId="33720677" w14:textId="77777777" w:rsidR="00897A6B" w:rsidRPr="00203479" w:rsidRDefault="00897A6B" w:rsidP="003E6C56">
            <w:pPr>
              <w:rPr>
                <w:rFonts w:cstheme="minorHAnsi"/>
                <w:i/>
                <w:iCs/>
              </w:rPr>
            </w:pPr>
          </w:p>
        </w:tc>
      </w:tr>
      <w:tr w:rsidR="00D960A4" w:rsidRPr="00203479" w14:paraId="4FC5BC73" w14:textId="77777777" w:rsidTr="000E7C5D">
        <w:tc>
          <w:tcPr>
            <w:tcW w:w="9895" w:type="dxa"/>
            <w:gridSpan w:val="2"/>
            <w:shd w:val="clear" w:color="auto" w:fill="D9D9D9" w:themeFill="background1" w:themeFillShade="D9"/>
            <w:vAlign w:val="center"/>
          </w:tcPr>
          <w:p w14:paraId="1807898B" w14:textId="383D1687" w:rsidR="00844AC0" w:rsidRPr="00203479" w:rsidRDefault="00844AC0" w:rsidP="003E6C56">
            <w:pPr>
              <w:spacing w:line="276" w:lineRule="auto"/>
              <w:rPr>
                <w:rFonts w:cstheme="minorHAnsi"/>
                <w:b/>
                <w:bCs/>
              </w:rPr>
            </w:pPr>
            <w:r w:rsidRPr="00203479">
              <w:rPr>
                <w:rFonts w:cstheme="minorHAnsi"/>
                <w:b/>
                <w:bCs/>
              </w:rPr>
              <w:t xml:space="preserve">Section 2:  </w:t>
            </w:r>
            <w:r w:rsidR="001F5C21">
              <w:rPr>
                <w:rFonts w:cstheme="minorHAnsi"/>
                <w:b/>
                <w:bCs/>
              </w:rPr>
              <w:t xml:space="preserve">Optional </w:t>
            </w:r>
            <w:r w:rsidRPr="00203479">
              <w:rPr>
                <w:rFonts w:cstheme="minorHAnsi"/>
                <w:b/>
                <w:bCs/>
              </w:rPr>
              <w:t xml:space="preserve">Accessories </w:t>
            </w:r>
          </w:p>
          <w:p w14:paraId="4FC5BC72" w14:textId="3B225290" w:rsidR="00E402C1" w:rsidRPr="00203479" w:rsidRDefault="00844AC0" w:rsidP="00337144">
            <w:pPr>
              <w:pStyle w:val="ListParagraph"/>
              <w:numPr>
                <w:ilvl w:val="0"/>
                <w:numId w:val="9"/>
              </w:numPr>
              <w:spacing w:line="276" w:lineRule="auto"/>
              <w:rPr>
                <w:rFonts w:cstheme="minorHAnsi"/>
              </w:rPr>
            </w:pPr>
            <w:r w:rsidRPr="00203479">
              <w:rPr>
                <w:rFonts w:cstheme="minorHAnsi"/>
              </w:rPr>
              <w:t xml:space="preserve">Indicate which </w:t>
            </w:r>
            <w:r w:rsidR="00132B53" w:rsidRPr="00203479">
              <w:rPr>
                <w:rFonts w:cstheme="minorHAnsi"/>
              </w:rPr>
              <w:t>Accessories</w:t>
            </w:r>
            <w:r w:rsidRPr="00203479">
              <w:rPr>
                <w:rFonts w:cstheme="minorHAnsi"/>
              </w:rPr>
              <w:t xml:space="preserve"> w</w:t>
            </w:r>
            <w:r w:rsidR="00132B53" w:rsidRPr="00203479">
              <w:rPr>
                <w:rFonts w:cstheme="minorHAnsi"/>
              </w:rPr>
              <w:t>ere</w:t>
            </w:r>
            <w:r w:rsidRPr="00203479">
              <w:rPr>
                <w:rFonts w:cstheme="minorHAnsi"/>
              </w:rPr>
              <w:t xml:space="preserve"> ordered/received</w:t>
            </w:r>
            <w:r w:rsidR="005A580E">
              <w:rPr>
                <w:rFonts w:cstheme="minorHAnsi"/>
              </w:rPr>
              <w:t>.</w:t>
            </w:r>
          </w:p>
        </w:tc>
      </w:tr>
      <w:tr w:rsidR="001A06EA" w:rsidRPr="00203479" w14:paraId="4FC5BC78" w14:textId="77777777" w:rsidTr="000E7C5D">
        <w:trPr>
          <w:trHeight w:val="1718"/>
        </w:trPr>
        <w:tc>
          <w:tcPr>
            <w:tcW w:w="9895" w:type="dxa"/>
            <w:gridSpan w:val="2"/>
            <w:vAlign w:val="center"/>
          </w:tcPr>
          <w:p w14:paraId="477AE391" w14:textId="70CD29B1" w:rsidR="00203479" w:rsidRPr="00203479" w:rsidRDefault="00203479" w:rsidP="003E6C56">
            <w:pPr>
              <w:spacing w:line="276" w:lineRule="auto"/>
              <w:rPr>
                <w:rFonts w:cstheme="minorHAnsi"/>
                <w:b/>
                <w:bCs/>
              </w:rPr>
            </w:pPr>
            <w:r w:rsidRPr="00203479">
              <w:rPr>
                <w:rFonts w:cstheme="minorHAnsi"/>
                <w:b/>
                <w:bCs/>
              </w:rPr>
              <w:t>Fully Automatic Controls</w:t>
            </w:r>
            <w:r w:rsidR="00CC17FC">
              <w:rPr>
                <w:rFonts w:cstheme="minorHAnsi"/>
                <w:b/>
                <w:bCs/>
              </w:rPr>
              <w:t xml:space="preserve"> </w:t>
            </w:r>
            <w:r w:rsidR="005F7558">
              <w:rPr>
                <w:rFonts w:cstheme="minorHAnsi"/>
                <w:b/>
                <w:bCs/>
              </w:rPr>
              <w:t>(FAC)</w:t>
            </w:r>
            <w:r w:rsidR="00CC17FC">
              <w:rPr>
                <w:rFonts w:cstheme="minorHAnsi"/>
                <w:b/>
                <w:bCs/>
              </w:rPr>
              <w:t xml:space="preserve"> </w:t>
            </w:r>
            <w:r w:rsidR="003D74BC">
              <w:rPr>
                <w:rFonts w:cstheme="minorHAnsi"/>
                <w:b/>
                <w:bCs/>
              </w:rPr>
              <w:t xml:space="preserve">- See addendum for </w:t>
            </w:r>
            <w:r w:rsidR="005F7558">
              <w:rPr>
                <w:rFonts w:cstheme="minorHAnsi"/>
                <w:b/>
                <w:bCs/>
              </w:rPr>
              <w:t>drawing of FAC</w:t>
            </w:r>
          </w:p>
          <w:p w14:paraId="41026939" w14:textId="77777777" w:rsidR="00EB0634" w:rsidRPr="00203479" w:rsidRDefault="000E708A" w:rsidP="004816B7">
            <w:pPr>
              <w:spacing w:line="276" w:lineRule="auto"/>
              <w:rPr>
                <w:rFonts w:eastAsia="Times New Roman" w:cstheme="minorHAnsi"/>
                <w:color w:val="000000" w:themeColor="text1"/>
              </w:rPr>
            </w:pPr>
            <w:r w:rsidRPr="00203479">
              <w:rPr>
                <w:rFonts w:cstheme="minorHAnsi"/>
                <w:color w:val="000000" w:themeColor="text1"/>
              </w:rPr>
              <w:fldChar w:fldCharType="begin">
                <w:ffData>
                  <w:name w:val="Check1"/>
                  <w:enabled/>
                  <w:calcOnExit w:val="0"/>
                  <w:checkBox>
                    <w:sizeAuto/>
                    <w:default w:val="0"/>
                  </w:checkBox>
                </w:ffData>
              </w:fldChar>
            </w:r>
            <w:r w:rsidRPr="00032D09">
              <w:rPr>
                <w:rFonts w:cstheme="minorHAnsi"/>
                <w:color w:val="000000" w:themeColor="text1"/>
              </w:rPr>
              <w:instrText xml:space="preserve"> FORMCHECKBOX </w:instrText>
            </w:r>
            <w:r w:rsidR="00434971">
              <w:rPr>
                <w:rFonts w:cstheme="minorHAnsi"/>
                <w:color w:val="000000" w:themeColor="text1"/>
              </w:rPr>
            </w:r>
            <w:r w:rsidR="00434971">
              <w:rPr>
                <w:rFonts w:cstheme="minorHAnsi"/>
                <w:color w:val="000000" w:themeColor="text1"/>
              </w:rPr>
              <w:fldChar w:fldCharType="separate"/>
            </w:r>
            <w:r w:rsidRPr="00203479">
              <w:rPr>
                <w:rFonts w:cstheme="minorHAnsi"/>
                <w:color w:val="000000" w:themeColor="text1"/>
              </w:rPr>
              <w:fldChar w:fldCharType="end"/>
            </w:r>
            <w:r w:rsidRPr="00203479">
              <w:rPr>
                <w:rFonts w:cstheme="minorHAnsi"/>
                <w:color w:val="000000" w:themeColor="text1"/>
              </w:rPr>
              <w:t xml:space="preserve">   </w:t>
            </w:r>
            <w:r w:rsidR="00EB0634" w:rsidRPr="00203479">
              <w:rPr>
                <w:rFonts w:eastAsia="Times New Roman" w:cstheme="minorHAnsi"/>
                <w:color w:val="000000" w:themeColor="text1"/>
              </w:rPr>
              <w:t>G2100 – 2 GPH FAC Controls</w:t>
            </w:r>
          </w:p>
          <w:p w14:paraId="62A0F82A" w14:textId="6922DE97" w:rsidR="00A94299" w:rsidRPr="00203479" w:rsidRDefault="004816B7" w:rsidP="003E6C56">
            <w:pPr>
              <w:spacing w:line="276" w:lineRule="auto"/>
              <w:rPr>
                <w:rFonts w:eastAsia="Times New Roman" w:cstheme="minorHAnsi"/>
                <w:color w:val="000000" w:themeColor="text1"/>
              </w:rPr>
            </w:pPr>
            <w:r w:rsidRPr="00203479">
              <w:rPr>
                <w:rFonts w:cstheme="minorHAnsi"/>
                <w:color w:val="000000" w:themeColor="text1"/>
              </w:rPr>
              <w:fldChar w:fldCharType="begin">
                <w:ffData>
                  <w:name w:val="Check1"/>
                  <w:enabled/>
                  <w:calcOnExit w:val="0"/>
                  <w:checkBox>
                    <w:sizeAuto/>
                    <w:default w:val="0"/>
                  </w:checkBox>
                </w:ffData>
              </w:fldChar>
            </w:r>
            <w:r w:rsidRPr="00032D09">
              <w:rPr>
                <w:rFonts w:cstheme="minorHAnsi"/>
                <w:color w:val="000000" w:themeColor="text1"/>
              </w:rPr>
              <w:instrText xml:space="preserve"> FORMCHECKBOX </w:instrText>
            </w:r>
            <w:r w:rsidR="00434971">
              <w:rPr>
                <w:rFonts w:cstheme="minorHAnsi"/>
                <w:color w:val="000000" w:themeColor="text1"/>
              </w:rPr>
            </w:r>
            <w:r w:rsidR="00434971">
              <w:rPr>
                <w:rFonts w:cstheme="minorHAnsi"/>
                <w:color w:val="000000" w:themeColor="text1"/>
              </w:rPr>
              <w:fldChar w:fldCharType="separate"/>
            </w:r>
            <w:r w:rsidRPr="00203479">
              <w:rPr>
                <w:rFonts w:cstheme="minorHAnsi"/>
                <w:color w:val="000000" w:themeColor="text1"/>
              </w:rPr>
              <w:fldChar w:fldCharType="end"/>
            </w:r>
            <w:r w:rsidRPr="00032D09">
              <w:rPr>
                <w:rFonts w:cstheme="minorHAnsi"/>
                <w:color w:val="000000" w:themeColor="text1"/>
              </w:rPr>
              <w:t xml:space="preserve"> </w:t>
            </w:r>
            <w:r w:rsidRPr="00203479">
              <w:rPr>
                <w:rFonts w:cstheme="minorHAnsi"/>
                <w:color w:val="000000" w:themeColor="text1"/>
              </w:rPr>
              <w:t xml:space="preserve">  </w:t>
            </w:r>
            <w:r w:rsidR="00A307C6" w:rsidRPr="00203479">
              <w:rPr>
                <w:rFonts w:eastAsia="Times New Roman" w:cstheme="minorHAnsi"/>
                <w:color w:val="000000" w:themeColor="text1"/>
              </w:rPr>
              <w:t>G2110 – 5GPH FAC Controls</w:t>
            </w:r>
          </w:p>
          <w:p w14:paraId="47CB6D99" w14:textId="3C7C6C1C" w:rsidR="00A94299" w:rsidRPr="00203479" w:rsidRDefault="00A94299" w:rsidP="00A94299">
            <w:pPr>
              <w:spacing w:line="276" w:lineRule="auto"/>
              <w:rPr>
                <w:rFonts w:cstheme="minorHAnsi"/>
                <w:b/>
                <w:bCs/>
                <w:color w:val="000000" w:themeColor="text1"/>
              </w:rPr>
            </w:pPr>
            <w:r w:rsidRPr="00203479">
              <w:rPr>
                <w:rFonts w:cstheme="minorHAnsi"/>
                <w:b/>
                <w:bCs/>
                <w:color w:val="000000" w:themeColor="text1"/>
              </w:rPr>
              <w:t>Storage Tank and Accessories</w:t>
            </w:r>
          </w:p>
          <w:p w14:paraId="62385C13" w14:textId="5BE7959A" w:rsidR="00A94299" w:rsidRPr="00203479" w:rsidRDefault="00A94299" w:rsidP="008C39F3">
            <w:pPr>
              <w:spacing w:line="276" w:lineRule="auto"/>
              <w:rPr>
                <w:rFonts w:eastAsia="Times New Roman" w:cstheme="minorHAnsi"/>
                <w:color w:val="000000" w:themeColor="text1"/>
              </w:rPr>
            </w:pPr>
            <w:r w:rsidRPr="00203479">
              <w:rPr>
                <w:rFonts w:cstheme="minorHAnsi"/>
                <w:color w:val="000000" w:themeColor="text1"/>
              </w:rPr>
              <w:fldChar w:fldCharType="begin">
                <w:ffData>
                  <w:name w:val="Check1"/>
                  <w:enabled/>
                  <w:calcOnExit w:val="0"/>
                  <w:checkBox>
                    <w:sizeAuto/>
                    <w:default w:val="0"/>
                  </w:checkBox>
                </w:ffData>
              </w:fldChar>
            </w:r>
            <w:r w:rsidRPr="00032D09">
              <w:rPr>
                <w:rFonts w:cstheme="minorHAnsi"/>
                <w:color w:val="000000" w:themeColor="text1"/>
              </w:rPr>
              <w:instrText xml:space="preserve"> FORMCHECKBOX </w:instrText>
            </w:r>
            <w:r w:rsidR="00434971">
              <w:rPr>
                <w:rFonts w:cstheme="minorHAnsi"/>
                <w:color w:val="000000" w:themeColor="text1"/>
              </w:rPr>
            </w:r>
            <w:r w:rsidR="00434971">
              <w:rPr>
                <w:rFonts w:cstheme="minorHAnsi"/>
                <w:color w:val="000000" w:themeColor="text1"/>
              </w:rPr>
              <w:fldChar w:fldCharType="separate"/>
            </w:r>
            <w:r w:rsidRPr="00203479">
              <w:rPr>
                <w:rFonts w:cstheme="minorHAnsi"/>
                <w:color w:val="000000" w:themeColor="text1"/>
              </w:rPr>
              <w:fldChar w:fldCharType="end"/>
            </w:r>
            <w:r w:rsidRPr="00203479">
              <w:rPr>
                <w:rFonts w:cstheme="minorHAnsi"/>
                <w:color w:val="000000" w:themeColor="text1"/>
              </w:rPr>
              <w:t xml:space="preserve">  </w:t>
            </w:r>
            <w:r w:rsidRPr="00203479">
              <w:rPr>
                <w:rFonts w:eastAsia="Times New Roman" w:cstheme="minorHAnsi"/>
                <w:color w:val="000000" w:themeColor="text1"/>
              </w:rPr>
              <w:t>B3045</w:t>
            </w:r>
            <w:r w:rsidR="00203479" w:rsidRPr="00203479">
              <w:rPr>
                <w:rFonts w:eastAsia="Times New Roman" w:cstheme="minorHAnsi"/>
                <w:color w:val="000000" w:themeColor="text1"/>
              </w:rPr>
              <w:t>*</w:t>
            </w:r>
            <w:r w:rsidRPr="00203479">
              <w:rPr>
                <w:rFonts w:eastAsia="Times New Roman" w:cstheme="minorHAnsi"/>
                <w:color w:val="000000" w:themeColor="text1"/>
              </w:rPr>
              <w:t xml:space="preserve"> – 25G Tank</w:t>
            </w:r>
          </w:p>
          <w:p w14:paraId="1CCEE247" w14:textId="39D26BC8" w:rsidR="00A94299" w:rsidRDefault="00A94299" w:rsidP="008C39F3">
            <w:pPr>
              <w:spacing w:line="276" w:lineRule="auto"/>
              <w:rPr>
                <w:rFonts w:eastAsia="Times New Roman" w:cstheme="minorHAnsi"/>
                <w:color w:val="000000" w:themeColor="text1"/>
              </w:rPr>
            </w:pPr>
            <w:r w:rsidRPr="00203479">
              <w:rPr>
                <w:rFonts w:cstheme="minorHAnsi"/>
                <w:color w:val="000000" w:themeColor="text1"/>
              </w:rPr>
              <w:fldChar w:fldCharType="begin">
                <w:ffData>
                  <w:name w:val="Check1"/>
                  <w:enabled/>
                  <w:calcOnExit w:val="0"/>
                  <w:checkBox>
                    <w:sizeAuto/>
                    <w:default w:val="0"/>
                  </w:checkBox>
                </w:ffData>
              </w:fldChar>
            </w:r>
            <w:r w:rsidRPr="00032D09">
              <w:rPr>
                <w:rFonts w:cstheme="minorHAnsi"/>
                <w:color w:val="000000" w:themeColor="text1"/>
              </w:rPr>
              <w:instrText xml:space="preserve"> FORMCHECKBOX </w:instrText>
            </w:r>
            <w:r w:rsidR="00434971">
              <w:rPr>
                <w:rFonts w:cstheme="minorHAnsi"/>
                <w:color w:val="000000" w:themeColor="text1"/>
              </w:rPr>
            </w:r>
            <w:r w:rsidR="00434971">
              <w:rPr>
                <w:rFonts w:cstheme="minorHAnsi"/>
                <w:color w:val="000000" w:themeColor="text1"/>
              </w:rPr>
              <w:fldChar w:fldCharType="separate"/>
            </w:r>
            <w:r w:rsidRPr="00203479">
              <w:rPr>
                <w:rFonts w:cstheme="minorHAnsi"/>
                <w:color w:val="000000" w:themeColor="text1"/>
              </w:rPr>
              <w:fldChar w:fldCharType="end"/>
            </w:r>
            <w:r w:rsidRPr="00203479">
              <w:rPr>
                <w:rFonts w:cstheme="minorHAnsi"/>
                <w:color w:val="000000" w:themeColor="text1"/>
              </w:rPr>
              <w:t xml:space="preserve">  </w:t>
            </w:r>
            <w:r w:rsidRPr="00203479">
              <w:rPr>
                <w:rFonts w:eastAsia="Times New Roman" w:cstheme="minorHAnsi"/>
                <w:color w:val="000000" w:themeColor="text1"/>
              </w:rPr>
              <w:t>H1001 – 25G Tank Floor St</w:t>
            </w:r>
            <w:r w:rsidR="00203479" w:rsidRPr="00203479">
              <w:rPr>
                <w:rFonts w:eastAsia="Times New Roman" w:cstheme="minorHAnsi"/>
                <w:color w:val="000000" w:themeColor="text1"/>
              </w:rPr>
              <w:t>and</w:t>
            </w:r>
            <w:r w:rsidR="00F00F99">
              <w:rPr>
                <w:rFonts w:eastAsia="Times New Roman" w:cstheme="minorHAnsi"/>
                <w:color w:val="000000" w:themeColor="text1"/>
              </w:rPr>
              <w:t xml:space="preserve"> (required with B3045 Tank)</w:t>
            </w:r>
          </w:p>
          <w:p w14:paraId="13494BA9" w14:textId="74C16E99" w:rsidR="00AC421E" w:rsidRPr="00203479" w:rsidRDefault="00AC421E" w:rsidP="008C39F3">
            <w:pPr>
              <w:spacing w:line="276" w:lineRule="auto"/>
              <w:rPr>
                <w:rFonts w:cstheme="minorHAnsi"/>
                <w:color w:val="000000" w:themeColor="text1"/>
              </w:rPr>
            </w:pPr>
            <w:r w:rsidRPr="00203479">
              <w:rPr>
                <w:rFonts w:cstheme="minorHAnsi"/>
                <w:color w:val="000000" w:themeColor="text1"/>
              </w:rPr>
              <w:fldChar w:fldCharType="begin">
                <w:ffData>
                  <w:name w:val="Check1"/>
                  <w:enabled/>
                  <w:calcOnExit w:val="0"/>
                  <w:checkBox>
                    <w:sizeAuto/>
                    <w:default w:val="0"/>
                  </w:checkBox>
                </w:ffData>
              </w:fldChar>
            </w:r>
            <w:r w:rsidRPr="00032D09">
              <w:rPr>
                <w:rFonts w:cstheme="minorHAnsi"/>
                <w:color w:val="000000" w:themeColor="text1"/>
              </w:rPr>
              <w:instrText xml:space="preserve"> FORMCHECKBOX </w:instrText>
            </w:r>
            <w:r w:rsidR="00434971">
              <w:rPr>
                <w:rFonts w:cstheme="minorHAnsi"/>
                <w:color w:val="000000" w:themeColor="text1"/>
              </w:rPr>
            </w:r>
            <w:r w:rsidR="00434971">
              <w:rPr>
                <w:rFonts w:cstheme="minorHAnsi"/>
                <w:color w:val="000000" w:themeColor="text1"/>
              </w:rPr>
              <w:fldChar w:fldCharType="separate"/>
            </w:r>
            <w:r w:rsidRPr="00203479">
              <w:rPr>
                <w:rFonts w:cstheme="minorHAnsi"/>
                <w:color w:val="000000" w:themeColor="text1"/>
              </w:rPr>
              <w:fldChar w:fldCharType="end"/>
            </w:r>
            <w:r>
              <w:rPr>
                <w:rFonts w:cstheme="minorHAnsi"/>
                <w:color w:val="000000" w:themeColor="text1"/>
              </w:rPr>
              <w:t xml:space="preserve">  Other Storage</w:t>
            </w:r>
            <w:r w:rsidR="00337144">
              <w:rPr>
                <w:rFonts w:cstheme="minorHAnsi"/>
                <w:color w:val="000000" w:themeColor="text1"/>
              </w:rPr>
              <w:t xml:space="preserve"> (please specify)__</w:t>
            </w:r>
            <w:r w:rsidR="002D2A89">
              <w:rPr>
                <w:rFonts w:cstheme="minorHAnsi"/>
              </w:rPr>
              <w:t xml:space="preserve"> </w:t>
            </w:r>
            <w:r w:rsidR="002D2A89">
              <w:rPr>
                <w:rFonts w:cstheme="minorHAnsi"/>
              </w:rPr>
              <w:fldChar w:fldCharType="begin">
                <w:ffData>
                  <w:name w:val="Text1"/>
                  <w:enabled/>
                  <w:calcOnExit w:val="0"/>
                  <w:textInput/>
                </w:ffData>
              </w:fldChar>
            </w:r>
            <w:r w:rsidR="002D2A89">
              <w:rPr>
                <w:rFonts w:cstheme="minorHAnsi"/>
              </w:rPr>
              <w:instrText xml:space="preserve"> FORMTEXT </w:instrText>
            </w:r>
            <w:r w:rsidR="002D2A89">
              <w:rPr>
                <w:rFonts w:cstheme="minorHAnsi"/>
              </w:rPr>
            </w:r>
            <w:r w:rsidR="002D2A89">
              <w:rPr>
                <w:rFonts w:cstheme="minorHAnsi"/>
              </w:rPr>
              <w:fldChar w:fldCharType="separate"/>
            </w:r>
            <w:r w:rsidR="002D2A89">
              <w:rPr>
                <w:rFonts w:cstheme="minorHAnsi"/>
                <w:noProof/>
              </w:rPr>
              <w:t> </w:t>
            </w:r>
            <w:r w:rsidR="002D2A89">
              <w:rPr>
                <w:rFonts w:cstheme="minorHAnsi"/>
                <w:noProof/>
              </w:rPr>
              <w:t> </w:t>
            </w:r>
            <w:r w:rsidR="002D2A89">
              <w:rPr>
                <w:rFonts w:cstheme="minorHAnsi"/>
                <w:noProof/>
              </w:rPr>
              <w:t> </w:t>
            </w:r>
            <w:r w:rsidR="002D2A89">
              <w:rPr>
                <w:rFonts w:cstheme="minorHAnsi"/>
                <w:noProof/>
              </w:rPr>
              <w:t> </w:t>
            </w:r>
            <w:r w:rsidR="002D2A89">
              <w:rPr>
                <w:rFonts w:cstheme="minorHAnsi"/>
                <w:noProof/>
              </w:rPr>
              <w:t> </w:t>
            </w:r>
            <w:r w:rsidR="002D2A89">
              <w:rPr>
                <w:rFonts w:cstheme="minorHAnsi"/>
              </w:rPr>
              <w:fldChar w:fldCharType="end"/>
            </w:r>
            <w:r w:rsidR="00337144">
              <w:rPr>
                <w:rFonts w:cstheme="minorHAnsi"/>
                <w:color w:val="000000" w:themeColor="text1"/>
              </w:rPr>
              <w:t>___________________________________</w:t>
            </w:r>
          </w:p>
          <w:p w14:paraId="7EB0590D" w14:textId="586F16A5" w:rsidR="008C39F3" w:rsidRPr="00203479" w:rsidRDefault="000E708A" w:rsidP="008C39F3">
            <w:pPr>
              <w:shd w:val="clear" w:color="auto" w:fill="FFFFFF"/>
              <w:spacing w:line="276" w:lineRule="auto"/>
              <w:rPr>
                <w:rFonts w:eastAsia="Times New Roman" w:cstheme="minorHAnsi"/>
                <w:color w:val="000000" w:themeColor="text1"/>
              </w:rPr>
            </w:pPr>
            <w:r w:rsidRPr="00203479">
              <w:rPr>
                <w:rFonts w:cstheme="minorHAnsi"/>
                <w:color w:val="000000" w:themeColor="text1"/>
              </w:rPr>
              <w:fldChar w:fldCharType="begin">
                <w:ffData>
                  <w:name w:val="Check1"/>
                  <w:enabled/>
                  <w:calcOnExit w:val="0"/>
                  <w:checkBox>
                    <w:sizeAuto/>
                    <w:default w:val="0"/>
                  </w:checkBox>
                </w:ffData>
              </w:fldChar>
            </w:r>
            <w:r w:rsidRPr="00032D09">
              <w:rPr>
                <w:rFonts w:cstheme="minorHAnsi"/>
                <w:color w:val="000000" w:themeColor="text1"/>
              </w:rPr>
              <w:instrText xml:space="preserve"> FORMCHECKBOX </w:instrText>
            </w:r>
            <w:r w:rsidR="00434971">
              <w:rPr>
                <w:rFonts w:cstheme="minorHAnsi"/>
                <w:color w:val="000000" w:themeColor="text1"/>
              </w:rPr>
            </w:r>
            <w:r w:rsidR="00434971">
              <w:rPr>
                <w:rFonts w:cstheme="minorHAnsi"/>
                <w:color w:val="000000" w:themeColor="text1"/>
              </w:rPr>
              <w:fldChar w:fldCharType="separate"/>
            </w:r>
            <w:r w:rsidRPr="00203479">
              <w:rPr>
                <w:rFonts w:cstheme="minorHAnsi"/>
                <w:color w:val="000000" w:themeColor="text1"/>
              </w:rPr>
              <w:fldChar w:fldCharType="end"/>
            </w:r>
            <w:r w:rsidRPr="00032D09">
              <w:rPr>
                <w:rFonts w:cstheme="minorHAnsi"/>
                <w:color w:val="000000" w:themeColor="text1"/>
              </w:rPr>
              <w:t xml:space="preserve"> </w:t>
            </w:r>
            <w:r w:rsidRPr="00203479">
              <w:rPr>
                <w:rFonts w:cstheme="minorHAnsi"/>
                <w:color w:val="000000" w:themeColor="text1"/>
              </w:rPr>
              <w:t xml:space="preserve">  </w:t>
            </w:r>
            <w:r w:rsidR="00A413A3" w:rsidRPr="00203479">
              <w:rPr>
                <w:rFonts w:eastAsia="Times New Roman" w:cstheme="minorHAnsi"/>
                <w:color w:val="000000" w:themeColor="text1"/>
              </w:rPr>
              <w:t>H3111 – Vent Guard and Water Seal (required for B3045 Tank)</w:t>
            </w:r>
          </w:p>
          <w:p w14:paraId="3B6E930A" w14:textId="77777777" w:rsidR="00203479" w:rsidRPr="00203479" w:rsidRDefault="00BA26F0" w:rsidP="008C39F3">
            <w:pPr>
              <w:spacing w:line="276" w:lineRule="auto"/>
              <w:rPr>
                <w:rFonts w:eastAsia="Times New Roman" w:cstheme="minorHAnsi"/>
                <w:color w:val="000000" w:themeColor="text1"/>
              </w:rPr>
            </w:pPr>
            <w:r w:rsidRPr="00203479">
              <w:rPr>
                <w:rFonts w:cstheme="minorHAnsi"/>
                <w:color w:val="000000" w:themeColor="text1"/>
              </w:rPr>
              <w:fldChar w:fldCharType="begin">
                <w:ffData>
                  <w:name w:val="Check1"/>
                  <w:enabled/>
                  <w:calcOnExit w:val="0"/>
                  <w:checkBox>
                    <w:sizeAuto/>
                    <w:default w:val="0"/>
                  </w:checkBox>
                </w:ffData>
              </w:fldChar>
            </w:r>
            <w:r w:rsidRPr="00032D09">
              <w:rPr>
                <w:rFonts w:cstheme="minorHAnsi"/>
                <w:color w:val="000000" w:themeColor="text1"/>
              </w:rPr>
              <w:instrText xml:space="preserve"> FORMCHECKBOX </w:instrText>
            </w:r>
            <w:r w:rsidR="00434971">
              <w:rPr>
                <w:rFonts w:cstheme="minorHAnsi"/>
                <w:color w:val="000000" w:themeColor="text1"/>
              </w:rPr>
            </w:r>
            <w:r w:rsidR="00434971">
              <w:rPr>
                <w:rFonts w:cstheme="minorHAnsi"/>
                <w:color w:val="000000" w:themeColor="text1"/>
              </w:rPr>
              <w:fldChar w:fldCharType="separate"/>
            </w:r>
            <w:r w:rsidRPr="00203479">
              <w:rPr>
                <w:rFonts w:cstheme="minorHAnsi"/>
                <w:color w:val="000000" w:themeColor="text1"/>
              </w:rPr>
              <w:fldChar w:fldCharType="end"/>
            </w:r>
            <w:r w:rsidRPr="00032D09">
              <w:rPr>
                <w:rFonts w:cstheme="minorHAnsi"/>
                <w:color w:val="000000" w:themeColor="text1"/>
              </w:rPr>
              <w:t xml:space="preserve">  </w:t>
            </w:r>
            <w:r w:rsidR="00D74C0A" w:rsidRPr="00203479">
              <w:rPr>
                <w:rFonts w:eastAsia="Times New Roman" w:cstheme="minorHAnsi"/>
                <w:color w:val="000000" w:themeColor="text1"/>
              </w:rPr>
              <w:t>H4005 – UV Light for Tank</w:t>
            </w:r>
          </w:p>
          <w:p w14:paraId="1310BF0D" w14:textId="351EC1A8" w:rsidR="002161AB" w:rsidRPr="00203479" w:rsidRDefault="002161AB" w:rsidP="003E6C56">
            <w:pPr>
              <w:spacing w:line="276" w:lineRule="auto"/>
              <w:rPr>
                <w:rFonts w:cstheme="minorHAnsi"/>
              </w:rPr>
            </w:pPr>
            <w:r w:rsidRPr="00203479">
              <w:rPr>
                <w:rFonts w:cstheme="minorHAnsi"/>
                <w:color w:val="000000" w:themeColor="text1"/>
              </w:rPr>
              <w:fldChar w:fldCharType="begin">
                <w:ffData>
                  <w:name w:val="Check1"/>
                  <w:enabled/>
                  <w:calcOnExit w:val="0"/>
                  <w:checkBox>
                    <w:sizeAuto/>
                    <w:default w:val="0"/>
                  </w:checkBox>
                </w:ffData>
              </w:fldChar>
            </w:r>
            <w:r w:rsidRPr="00032D09">
              <w:rPr>
                <w:rFonts w:cstheme="minorHAnsi"/>
                <w:color w:val="000000" w:themeColor="text1"/>
              </w:rPr>
              <w:instrText xml:space="preserve"> FORMCHECKBOX </w:instrText>
            </w:r>
            <w:r w:rsidR="00434971">
              <w:rPr>
                <w:rFonts w:cstheme="minorHAnsi"/>
                <w:color w:val="000000" w:themeColor="text1"/>
              </w:rPr>
            </w:r>
            <w:r w:rsidR="00434971">
              <w:rPr>
                <w:rFonts w:cstheme="minorHAnsi"/>
                <w:color w:val="000000" w:themeColor="text1"/>
              </w:rPr>
              <w:fldChar w:fldCharType="separate"/>
            </w:r>
            <w:r w:rsidRPr="00203479">
              <w:rPr>
                <w:rFonts w:cstheme="minorHAnsi"/>
                <w:color w:val="000000" w:themeColor="text1"/>
              </w:rPr>
              <w:fldChar w:fldCharType="end"/>
            </w:r>
            <w:r w:rsidRPr="00203479">
              <w:rPr>
                <w:rFonts w:cstheme="minorHAnsi"/>
                <w:color w:val="000000" w:themeColor="text1"/>
              </w:rPr>
              <w:t xml:space="preserve">  </w:t>
            </w:r>
            <w:r w:rsidR="00A93644">
              <w:rPr>
                <w:rFonts w:cstheme="minorHAnsi"/>
                <w:color w:val="000000" w:themeColor="text1"/>
              </w:rPr>
              <w:t>H11</w:t>
            </w:r>
            <w:r w:rsidR="00DD2C32">
              <w:rPr>
                <w:rFonts w:cstheme="minorHAnsi"/>
                <w:color w:val="000000" w:themeColor="text1"/>
              </w:rPr>
              <w:t>XX</w:t>
            </w:r>
            <w:r w:rsidR="00A93644">
              <w:rPr>
                <w:rFonts w:cstheme="minorHAnsi"/>
                <w:color w:val="000000" w:themeColor="text1"/>
              </w:rPr>
              <w:t xml:space="preserve"> </w:t>
            </w:r>
            <w:r w:rsidR="00267885">
              <w:rPr>
                <w:rFonts w:cstheme="minorHAnsi"/>
                <w:color w:val="000000" w:themeColor="text1"/>
              </w:rPr>
              <w:t xml:space="preserve"> - </w:t>
            </w:r>
            <w:r w:rsidR="00A93644">
              <w:rPr>
                <w:rFonts w:cstheme="minorHAnsi"/>
                <w:color w:val="000000" w:themeColor="text1"/>
              </w:rPr>
              <w:t>Distribution Pump</w:t>
            </w:r>
          </w:p>
          <w:p w14:paraId="4FC5BC77" w14:textId="78E4E3C0" w:rsidR="001A06EA" w:rsidRPr="00203479" w:rsidRDefault="007A18CE" w:rsidP="003C00CB">
            <w:pPr>
              <w:spacing w:line="276" w:lineRule="auto"/>
              <w:rPr>
                <w:rFonts w:cstheme="minorHAnsi"/>
              </w:rPr>
            </w:pPr>
            <w:r w:rsidRPr="00203479">
              <w:rPr>
                <w:rFonts w:cstheme="minorHAnsi"/>
              </w:rPr>
              <w:t>*</w:t>
            </w:r>
            <w:r w:rsidR="00A94D49" w:rsidRPr="00203479">
              <w:rPr>
                <w:rFonts w:cstheme="minorHAnsi"/>
              </w:rPr>
              <w:t>If not ordered/received, p</w:t>
            </w:r>
            <w:r w:rsidRPr="00203479">
              <w:rPr>
                <w:rFonts w:cstheme="minorHAnsi"/>
              </w:rPr>
              <w:t>lease consult your sales representative or service engineer for guidance</w:t>
            </w:r>
            <w:r w:rsidR="005A580E">
              <w:rPr>
                <w:rFonts w:cstheme="minorHAnsi"/>
              </w:rPr>
              <w:t>.</w:t>
            </w:r>
          </w:p>
        </w:tc>
      </w:tr>
      <w:tr w:rsidR="00E34758" w:rsidRPr="008367B5" w14:paraId="2475D113" w14:textId="77777777" w:rsidTr="000E7C5D">
        <w:trPr>
          <w:trHeight w:val="260"/>
        </w:trPr>
        <w:tc>
          <w:tcPr>
            <w:tcW w:w="9895" w:type="dxa"/>
            <w:gridSpan w:val="2"/>
            <w:vAlign w:val="center"/>
          </w:tcPr>
          <w:p w14:paraId="7F2AB52F" w14:textId="31B2E4F5" w:rsidR="00772765" w:rsidRPr="00772765" w:rsidRDefault="00772765" w:rsidP="003C00CB">
            <w:pPr>
              <w:spacing w:line="276" w:lineRule="auto"/>
            </w:pPr>
          </w:p>
        </w:tc>
      </w:tr>
    </w:tbl>
    <w:tbl>
      <w:tblPr>
        <w:tblW w:w="9903" w:type="dxa"/>
        <w:tblInd w:w="-8" w:type="dxa"/>
        <w:tblLayout w:type="fixed"/>
        <w:tblCellMar>
          <w:left w:w="0" w:type="dxa"/>
          <w:right w:w="0" w:type="dxa"/>
        </w:tblCellMar>
        <w:tblLook w:val="01E0" w:firstRow="1" w:lastRow="1" w:firstColumn="1" w:lastColumn="1" w:noHBand="0" w:noVBand="0"/>
      </w:tblPr>
      <w:tblGrid>
        <w:gridCol w:w="9903"/>
      </w:tblGrid>
      <w:tr w:rsidR="0067342F" w:rsidRPr="008367B5" w14:paraId="295DB1A2" w14:textId="77777777" w:rsidTr="000E7C5D">
        <w:trPr>
          <w:trHeight w:hRule="exact" w:val="1918"/>
        </w:trPr>
        <w:tc>
          <w:tcPr>
            <w:tcW w:w="9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59642" w14:textId="77777777" w:rsidR="00590A59" w:rsidRPr="00D856FC" w:rsidRDefault="003065A4" w:rsidP="003E6C56">
            <w:pPr>
              <w:spacing w:after="0"/>
              <w:rPr>
                <w:b/>
                <w:bCs/>
              </w:rPr>
            </w:pPr>
            <w:r w:rsidRPr="00D856FC">
              <w:rPr>
                <w:b/>
                <w:bCs/>
                <w:w w:val="85"/>
              </w:rPr>
              <w:t xml:space="preserve">  </w:t>
            </w:r>
            <w:r w:rsidRPr="00D856FC">
              <w:rPr>
                <w:b/>
                <w:bCs/>
              </w:rPr>
              <w:t xml:space="preserve">Section 2:  Unpacking </w:t>
            </w:r>
          </w:p>
          <w:p w14:paraId="6CFDAAFF" w14:textId="7D4DE2C8" w:rsidR="00101A4A" w:rsidRPr="0004709D" w:rsidRDefault="00707814" w:rsidP="00337144">
            <w:pPr>
              <w:pStyle w:val="ListParagraph"/>
              <w:numPr>
                <w:ilvl w:val="0"/>
                <w:numId w:val="6"/>
              </w:numPr>
              <w:spacing w:after="0"/>
              <w:rPr>
                <w:rFonts w:cstheme="minorHAnsi"/>
                <w:b/>
                <w:bCs/>
              </w:rPr>
            </w:pPr>
            <w:r>
              <w:rPr>
                <w:rFonts w:cstheme="minorHAnsi"/>
              </w:rPr>
              <w:t xml:space="preserve">Classic Still </w:t>
            </w:r>
            <w:r w:rsidR="001F1D78" w:rsidRPr="0004709D">
              <w:rPr>
                <w:rFonts w:cstheme="minorHAnsi"/>
              </w:rPr>
              <w:t xml:space="preserve">System </w:t>
            </w:r>
            <w:r w:rsidR="00B2043E">
              <w:rPr>
                <w:rFonts w:cstheme="minorHAnsi"/>
              </w:rPr>
              <w:t>will arrive</w:t>
            </w:r>
            <w:r w:rsidR="001F1D78" w:rsidRPr="0004709D">
              <w:rPr>
                <w:rFonts w:cstheme="minorHAnsi"/>
              </w:rPr>
              <w:t xml:space="preserve"> bolted to a pallet.   All optional accessories are delivered in separate packaging.  </w:t>
            </w:r>
          </w:p>
          <w:p w14:paraId="28C137A2" w14:textId="1701009F" w:rsidR="0067342F" w:rsidRPr="0004709D" w:rsidRDefault="00CD2D9D" w:rsidP="00337144">
            <w:pPr>
              <w:pStyle w:val="ListParagraph"/>
              <w:numPr>
                <w:ilvl w:val="0"/>
                <w:numId w:val="6"/>
              </w:numPr>
              <w:spacing w:after="0"/>
              <w:rPr>
                <w:rFonts w:cstheme="minorHAnsi"/>
                <w:b/>
                <w:bCs/>
              </w:rPr>
            </w:pPr>
            <w:r w:rsidRPr="0004709D">
              <w:rPr>
                <w:rFonts w:cstheme="minorHAnsi"/>
              </w:rPr>
              <w:t>Unpack system</w:t>
            </w:r>
            <w:r w:rsidR="001940C6">
              <w:rPr>
                <w:rFonts w:cstheme="minorHAnsi"/>
              </w:rPr>
              <w:t xml:space="preserve"> </w:t>
            </w:r>
            <w:r w:rsidRPr="0004709D">
              <w:rPr>
                <w:rFonts w:cstheme="minorHAnsi"/>
              </w:rPr>
              <w:t>and l</w:t>
            </w:r>
            <w:r w:rsidR="000F146B" w:rsidRPr="0004709D">
              <w:rPr>
                <w:rFonts w:cstheme="minorHAnsi"/>
              </w:rPr>
              <w:t xml:space="preserve">ocate </w:t>
            </w:r>
            <w:r w:rsidR="00101A4A" w:rsidRPr="0004709D">
              <w:rPr>
                <w:rFonts w:cstheme="minorHAnsi"/>
              </w:rPr>
              <w:t>accessory parts</w:t>
            </w:r>
            <w:r w:rsidR="001940C6">
              <w:rPr>
                <w:rFonts w:cstheme="minorHAnsi"/>
              </w:rPr>
              <w:t xml:space="preserve"> as listed in the “Unpacking” section of Classic Still Manual</w:t>
            </w:r>
            <w:r w:rsidR="00B23A4F" w:rsidRPr="0004709D">
              <w:rPr>
                <w:rFonts w:cstheme="minorHAnsi"/>
              </w:rPr>
              <w:t>.</w:t>
            </w:r>
            <w:r w:rsidR="001A2075" w:rsidRPr="0004709D">
              <w:rPr>
                <w:rFonts w:cstheme="minorHAnsi"/>
              </w:rPr>
              <w:t xml:space="preserve"> </w:t>
            </w:r>
          </w:p>
          <w:p w14:paraId="526A93F4" w14:textId="5FEE8152" w:rsidR="0067342F" w:rsidRPr="0004709D" w:rsidRDefault="0067342F" w:rsidP="00337144">
            <w:pPr>
              <w:pStyle w:val="ListParagraph"/>
              <w:numPr>
                <w:ilvl w:val="0"/>
                <w:numId w:val="6"/>
              </w:numPr>
              <w:rPr>
                <w:rFonts w:cstheme="minorHAnsi"/>
              </w:rPr>
            </w:pPr>
            <w:r w:rsidRPr="0004709D">
              <w:rPr>
                <w:rFonts w:cstheme="minorHAnsi"/>
              </w:rPr>
              <w:t xml:space="preserve">If any components are </w:t>
            </w:r>
            <w:r w:rsidR="0091294B" w:rsidRPr="0004709D">
              <w:rPr>
                <w:rFonts w:cstheme="minorHAnsi"/>
              </w:rPr>
              <w:t>missing,</w:t>
            </w:r>
            <w:r w:rsidRPr="0004709D">
              <w:rPr>
                <w:rFonts w:cstheme="minorHAnsi"/>
              </w:rPr>
              <w:t xml:space="preserve"> please contact  </w:t>
            </w:r>
            <w:hyperlink r:id="rId13" w:history="1">
              <w:r w:rsidRPr="00AE4BD6">
                <w:rPr>
                  <w:rStyle w:val="Hyperlink"/>
                  <w:rFonts w:cstheme="minorHAnsi"/>
                </w:rPr>
                <w:t>customerservice.led.asheville@thermofisher.com</w:t>
              </w:r>
            </w:hyperlink>
            <w:r w:rsidRPr="0004709D">
              <w:rPr>
                <w:rFonts w:cstheme="minorHAnsi"/>
              </w:rPr>
              <w:t xml:space="preserve"> . Include model, serial number of system and missing component</w:t>
            </w:r>
            <w:r w:rsidR="000311C1" w:rsidRPr="0004709D">
              <w:rPr>
                <w:rFonts w:cstheme="minorHAnsi"/>
              </w:rPr>
              <w:t>.</w:t>
            </w:r>
          </w:p>
          <w:p w14:paraId="1DF3B46E" w14:textId="272F089F" w:rsidR="007C4AD8" w:rsidRPr="008367B5" w:rsidRDefault="007C4AD8" w:rsidP="003E6C56">
            <w:pPr>
              <w:rPr>
                <w:rFonts w:cstheme="minorHAnsi"/>
              </w:rPr>
            </w:pPr>
          </w:p>
        </w:tc>
      </w:tr>
    </w:tbl>
    <w:tbl>
      <w:tblPr>
        <w:tblStyle w:val="TableGrid"/>
        <w:tblW w:w="9915" w:type="dxa"/>
        <w:tblLook w:val="04A0" w:firstRow="1" w:lastRow="0" w:firstColumn="1" w:lastColumn="0" w:noHBand="0" w:noVBand="1"/>
      </w:tblPr>
      <w:tblGrid>
        <w:gridCol w:w="5722"/>
        <w:gridCol w:w="105"/>
        <w:gridCol w:w="4088"/>
      </w:tblGrid>
      <w:tr w:rsidR="00D960A4" w:rsidRPr="008367B5" w14:paraId="4FC5BC83" w14:textId="77777777" w:rsidTr="00234063">
        <w:trPr>
          <w:trHeight w:val="935"/>
        </w:trPr>
        <w:tc>
          <w:tcPr>
            <w:tcW w:w="5722" w:type="dxa"/>
            <w:shd w:val="clear" w:color="auto" w:fill="auto"/>
            <w:vAlign w:val="center"/>
          </w:tcPr>
          <w:p w14:paraId="4FC5BC7E" w14:textId="3B372866" w:rsidR="00D960A4" w:rsidRPr="008367B5" w:rsidRDefault="00460530" w:rsidP="003E6C56">
            <w:pPr>
              <w:spacing w:line="276" w:lineRule="auto"/>
              <w:rPr>
                <w:rFonts w:cstheme="minorHAnsi"/>
                <w:highlight w:val="yellow"/>
              </w:rPr>
            </w:pPr>
            <w:r w:rsidRPr="006B35E2">
              <w:rPr>
                <w:rFonts w:cstheme="minorHAnsi"/>
              </w:rPr>
              <w:t>Complete s</w:t>
            </w:r>
            <w:r w:rsidR="008333E6" w:rsidRPr="006B35E2">
              <w:rPr>
                <w:rFonts w:cstheme="minorHAnsi"/>
              </w:rPr>
              <w:t>ystem</w:t>
            </w:r>
            <w:r w:rsidRPr="006B35E2">
              <w:rPr>
                <w:rFonts w:cstheme="minorHAnsi"/>
              </w:rPr>
              <w:t xml:space="preserve"> </w:t>
            </w:r>
            <w:r w:rsidR="0004709D" w:rsidRPr="006B35E2">
              <w:rPr>
                <w:rFonts w:cstheme="minorHAnsi"/>
              </w:rPr>
              <w:t xml:space="preserve">and accessories </w:t>
            </w:r>
            <w:r w:rsidRPr="006B35E2">
              <w:rPr>
                <w:rFonts w:cstheme="minorHAnsi"/>
              </w:rPr>
              <w:t>arrived</w:t>
            </w:r>
            <w:r w:rsidR="0004709D" w:rsidRPr="006B35E2">
              <w:rPr>
                <w:rFonts w:cstheme="minorHAnsi"/>
              </w:rPr>
              <w:t xml:space="preserve"> and are unpacked?</w:t>
            </w:r>
          </w:p>
        </w:tc>
        <w:tc>
          <w:tcPr>
            <w:tcW w:w="4193" w:type="dxa"/>
            <w:gridSpan w:val="2"/>
            <w:vAlign w:val="center"/>
          </w:tcPr>
          <w:p w14:paraId="5D32BD38" w14:textId="77777777" w:rsidR="0026550B" w:rsidRDefault="000E708A" w:rsidP="0026550B">
            <w:pPr>
              <w:spacing w:line="276" w:lineRule="auto"/>
            </w:pPr>
            <w:r w:rsidRPr="00D856FC">
              <w:fldChar w:fldCharType="begin">
                <w:ffData>
                  <w:name w:val="Check1"/>
                  <w:enabled/>
                  <w:calcOnExit w:val="0"/>
                  <w:checkBox>
                    <w:sizeAuto/>
                    <w:default w:val="0"/>
                  </w:checkBox>
                </w:ffData>
              </w:fldChar>
            </w:r>
            <w:r w:rsidRPr="00D856FC">
              <w:instrText xml:space="preserve"> FORMCHECKBOX </w:instrText>
            </w:r>
            <w:r w:rsidR="00434971">
              <w:fldChar w:fldCharType="separate"/>
            </w:r>
            <w:r w:rsidRPr="00D856FC">
              <w:fldChar w:fldCharType="end"/>
            </w:r>
            <w:r w:rsidRPr="00D856FC">
              <w:t xml:space="preserve">   </w:t>
            </w:r>
            <w:r w:rsidR="003F359B" w:rsidRPr="00D856FC">
              <w:t>Yes</w:t>
            </w:r>
            <w:r w:rsidR="00ED6891" w:rsidRPr="00D856FC">
              <w:t xml:space="preserve">  </w:t>
            </w:r>
          </w:p>
          <w:p w14:paraId="4FC5BC82" w14:textId="0002268E" w:rsidR="00D960A4" w:rsidRPr="00D856FC" w:rsidRDefault="000E708A" w:rsidP="0026550B">
            <w:pPr>
              <w:spacing w:line="276" w:lineRule="auto"/>
              <w:rPr>
                <w:highlight w:val="yellow"/>
              </w:rPr>
            </w:pPr>
            <w:r w:rsidRPr="00D856FC">
              <w:fldChar w:fldCharType="begin">
                <w:ffData>
                  <w:name w:val="Check1"/>
                  <w:enabled/>
                  <w:calcOnExit w:val="0"/>
                  <w:checkBox>
                    <w:sizeAuto/>
                    <w:default w:val="0"/>
                  </w:checkBox>
                </w:ffData>
              </w:fldChar>
            </w:r>
            <w:r w:rsidRPr="00D856FC">
              <w:instrText xml:space="preserve"> FORMCHECKBOX </w:instrText>
            </w:r>
            <w:r w:rsidR="00434971">
              <w:fldChar w:fldCharType="separate"/>
            </w:r>
            <w:r w:rsidRPr="00D856FC">
              <w:fldChar w:fldCharType="end"/>
            </w:r>
            <w:r w:rsidR="003F359B" w:rsidRPr="00D856FC">
              <w:t xml:space="preserve"> </w:t>
            </w:r>
            <w:r w:rsidR="005A580E">
              <w:t xml:space="preserve"> </w:t>
            </w:r>
            <w:r w:rsidR="003F359B" w:rsidRPr="00D856FC">
              <w:t>No</w:t>
            </w:r>
            <w:r w:rsidR="002B2398" w:rsidRPr="00D856FC">
              <w:t>, unit is still in box</w:t>
            </w:r>
            <w:r w:rsidR="0004709D">
              <w:t>/on pallet</w:t>
            </w:r>
            <w:r w:rsidR="00ED6891" w:rsidRPr="00D856FC">
              <w:t xml:space="preserve">   </w:t>
            </w:r>
          </w:p>
        </w:tc>
      </w:tr>
      <w:tr w:rsidR="00CD1F63" w:rsidRPr="008367B5" w14:paraId="0CBB8B49" w14:textId="77777777" w:rsidTr="00234063">
        <w:trPr>
          <w:trHeight w:val="3923"/>
        </w:trPr>
        <w:tc>
          <w:tcPr>
            <w:tcW w:w="9915" w:type="dxa"/>
            <w:gridSpan w:val="3"/>
            <w:shd w:val="clear" w:color="auto" w:fill="D9D9D9" w:themeFill="background1" w:themeFillShade="D9"/>
            <w:vAlign w:val="center"/>
          </w:tcPr>
          <w:p w14:paraId="5BA8549E" w14:textId="018BFBFE" w:rsidR="00CD1F63" w:rsidRPr="005B2CDE" w:rsidRDefault="00CD1F63" w:rsidP="00B10720">
            <w:pPr>
              <w:spacing w:line="276" w:lineRule="auto"/>
              <w:rPr>
                <w:rFonts w:eastAsia="Times New Roman" w:cstheme="minorHAnsi"/>
                <w:b/>
                <w:bCs/>
                <w:color w:val="000000"/>
              </w:rPr>
            </w:pPr>
            <w:r w:rsidRPr="005B2CDE">
              <w:rPr>
                <w:rFonts w:cstheme="minorHAnsi"/>
                <w:b/>
                <w:bCs/>
              </w:rPr>
              <w:lastRenderedPageBreak/>
              <w:t xml:space="preserve">Section 3:  </w:t>
            </w:r>
            <w:r w:rsidRPr="005B2CDE">
              <w:rPr>
                <w:rFonts w:eastAsia="Times New Roman" w:cstheme="minorHAnsi"/>
                <w:b/>
                <w:bCs/>
                <w:color w:val="000000"/>
              </w:rPr>
              <w:t>Location Requirements</w:t>
            </w:r>
          </w:p>
          <w:p w14:paraId="63C31C8B" w14:textId="460855DB" w:rsidR="00CD1F63" w:rsidRPr="005B2CDE" w:rsidRDefault="00CD1F63" w:rsidP="00B10720">
            <w:pPr>
              <w:spacing w:line="276" w:lineRule="auto"/>
              <w:rPr>
                <w:rFonts w:eastAsia="HelveticaNeueLT Std Cn" w:cstheme="minorHAnsi"/>
                <w:u w:val="single"/>
              </w:rPr>
            </w:pPr>
            <w:r w:rsidRPr="005B2CDE">
              <w:rPr>
                <w:rFonts w:eastAsia="HelveticaNeueLT Std Cn" w:cstheme="minorHAnsi"/>
                <w:u w:val="single"/>
                <w:lang w:val="en"/>
              </w:rPr>
              <w:t xml:space="preserve">It is the responsibility of the customer’s </w:t>
            </w:r>
            <w:r w:rsidR="00B2043E">
              <w:rPr>
                <w:rFonts w:eastAsia="HelveticaNeueLT Std Cn" w:cstheme="minorHAnsi"/>
                <w:u w:val="single"/>
                <w:lang w:val="en"/>
              </w:rPr>
              <w:t>onsite</w:t>
            </w:r>
            <w:r w:rsidR="00B2043E" w:rsidRPr="00926CCF">
              <w:rPr>
                <w:rFonts w:eastAsia="HelveticaNeueLT Std Cn" w:cstheme="minorHAnsi"/>
                <w:u w:val="single"/>
                <w:lang w:val="en"/>
              </w:rPr>
              <w:t xml:space="preserve"> facilities </w:t>
            </w:r>
            <w:r w:rsidR="00B2043E">
              <w:rPr>
                <w:rFonts w:eastAsia="HelveticaNeueLT Std Cn" w:cstheme="minorHAnsi"/>
                <w:u w:val="single"/>
                <w:lang w:val="en"/>
              </w:rPr>
              <w:t xml:space="preserve">department </w:t>
            </w:r>
            <w:r w:rsidRPr="005B2CDE">
              <w:rPr>
                <w:rFonts w:eastAsia="HelveticaNeueLT Std Cn" w:cstheme="minorHAnsi"/>
                <w:u w:val="single"/>
                <w:lang w:val="en"/>
              </w:rPr>
              <w:t>to:</w:t>
            </w:r>
          </w:p>
          <w:p w14:paraId="295C5789" w14:textId="4950E528" w:rsidR="009620DB" w:rsidRPr="008367B5" w:rsidRDefault="009620DB" w:rsidP="00B10720">
            <w:pPr>
              <w:pStyle w:val="ListParagraph"/>
              <w:numPr>
                <w:ilvl w:val="0"/>
                <w:numId w:val="3"/>
              </w:numPr>
              <w:spacing w:line="276" w:lineRule="auto"/>
              <w:rPr>
                <w:rFonts w:eastAsia="HelveticaNeueLT Std Cn" w:cstheme="minorHAnsi"/>
              </w:rPr>
            </w:pPr>
            <w:r w:rsidRPr="008367B5">
              <w:rPr>
                <w:rFonts w:eastAsia="HelveticaNeueLT Std Cn" w:cstheme="minorHAnsi"/>
              </w:rPr>
              <w:t>Review space requirements</w:t>
            </w:r>
            <w:r>
              <w:rPr>
                <w:rFonts w:eastAsia="HelveticaNeueLT Std Cn" w:cstheme="minorHAnsi"/>
              </w:rPr>
              <w:t xml:space="preserve">, </w:t>
            </w:r>
            <w:r w:rsidRPr="008367B5">
              <w:rPr>
                <w:rFonts w:eastAsia="HelveticaNeueLT Std Cn" w:cstheme="minorHAnsi"/>
              </w:rPr>
              <w:t>mounting instructions</w:t>
            </w:r>
            <w:r>
              <w:rPr>
                <w:rFonts w:eastAsia="HelveticaNeueLT Std Cn" w:cstheme="minorHAnsi"/>
              </w:rPr>
              <w:t xml:space="preserve"> and precautions/warnings</w:t>
            </w:r>
            <w:r w:rsidRPr="008367B5">
              <w:rPr>
                <w:rFonts w:eastAsia="HelveticaNeueLT Std Cn" w:cstheme="minorHAnsi"/>
              </w:rPr>
              <w:t xml:space="preserve"> per system operation manual. </w:t>
            </w:r>
          </w:p>
          <w:p w14:paraId="08208652" w14:textId="24DCD187" w:rsidR="004333FD" w:rsidRPr="005B2CDE" w:rsidRDefault="00CD1F63" w:rsidP="00B10720">
            <w:pPr>
              <w:pStyle w:val="ListParagraph"/>
              <w:numPr>
                <w:ilvl w:val="0"/>
                <w:numId w:val="3"/>
              </w:numPr>
              <w:spacing w:line="276" w:lineRule="auto"/>
              <w:rPr>
                <w:rFonts w:eastAsia="HelveticaNeueLT Std Cn" w:cstheme="minorHAnsi"/>
              </w:rPr>
            </w:pPr>
            <w:r w:rsidRPr="005B2CDE">
              <w:rPr>
                <w:rFonts w:eastAsia="HelveticaNeueLT Std Cn" w:cstheme="minorHAnsi"/>
                <w:lang w:val="en"/>
              </w:rPr>
              <w:t>Set up</w:t>
            </w:r>
            <w:r w:rsidR="00BD0BE3" w:rsidRPr="005B2CDE">
              <w:rPr>
                <w:rFonts w:eastAsia="HelveticaNeueLT Std Cn" w:cstheme="minorHAnsi"/>
                <w:lang w:val="en"/>
              </w:rPr>
              <w:t xml:space="preserve"> </w:t>
            </w:r>
            <w:r w:rsidRPr="005B2CDE">
              <w:rPr>
                <w:rFonts w:eastAsia="HelveticaNeueLT Std Cn" w:cstheme="minorHAnsi"/>
                <w:lang w:val="en"/>
              </w:rPr>
              <w:t>water system in its final location</w:t>
            </w:r>
            <w:r w:rsidR="008C7B64">
              <w:rPr>
                <w:rFonts w:eastAsia="HelveticaNeueLT Std Cn" w:cstheme="minorHAnsi"/>
                <w:lang w:val="en"/>
              </w:rPr>
              <w:t>.</w:t>
            </w:r>
            <w:r w:rsidR="0029405D" w:rsidRPr="005B2CDE">
              <w:rPr>
                <w:rFonts w:eastAsia="HelveticaNeueLT Std Cn" w:cstheme="minorHAnsi"/>
                <w:lang w:val="en"/>
              </w:rPr>
              <w:t xml:space="preserve"> </w:t>
            </w:r>
          </w:p>
          <w:p w14:paraId="77D23262" w14:textId="1ACE29E6" w:rsidR="004333FD" w:rsidRPr="005B2CDE" w:rsidRDefault="004333FD" w:rsidP="00B10720">
            <w:pPr>
              <w:pStyle w:val="ListParagraph"/>
              <w:numPr>
                <w:ilvl w:val="0"/>
                <w:numId w:val="3"/>
              </w:numPr>
              <w:spacing w:line="276" w:lineRule="auto"/>
              <w:rPr>
                <w:rStyle w:val="eop"/>
                <w:rFonts w:eastAsia="HelveticaNeueLT Std Cn" w:cstheme="minorHAnsi"/>
              </w:rPr>
            </w:pPr>
            <w:r w:rsidRPr="005B2CDE">
              <w:rPr>
                <w:rStyle w:val="normaltextrun"/>
                <w:rFonts w:cstheme="minorHAnsi"/>
              </w:rPr>
              <w:t>Classic still comes mounted on a floor stand. Removal from floor stand will void UL approval.</w:t>
            </w:r>
            <w:r w:rsidRPr="005B2CDE">
              <w:rPr>
                <w:rStyle w:val="eop"/>
                <w:rFonts w:cstheme="minorHAnsi"/>
              </w:rPr>
              <w:t> </w:t>
            </w:r>
          </w:p>
          <w:p w14:paraId="379E586D" w14:textId="56C948FD" w:rsidR="004333FD" w:rsidRPr="005B2CDE" w:rsidRDefault="004333FD" w:rsidP="00B10720">
            <w:pPr>
              <w:pStyle w:val="ListParagraph"/>
              <w:numPr>
                <w:ilvl w:val="0"/>
                <w:numId w:val="3"/>
              </w:numPr>
              <w:spacing w:line="276" w:lineRule="auto"/>
              <w:rPr>
                <w:rStyle w:val="eop"/>
                <w:rFonts w:eastAsia="HelveticaNeueLT Std Cn" w:cstheme="minorHAnsi"/>
              </w:rPr>
            </w:pPr>
            <w:r w:rsidRPr="005B2CDE">
              <w:rPr>
                <w:rStyle w:val="normaltextrun"/>
                <w:rFonts w:cstheme="minorHAnsi"/>
              </w:rPr>
              <w:t xml:space="preserve">Classic still floor stand and storage tank floor stand </w:t>
            </w:r>
            <w:r w:rsidR="002953F9">
              <w:rPr>
                <w:rStyle w:val="normaltextrun"/>
                <w:rFonts w:cstheme="minorHAnsi"/>
              </w:rPr>
              <w:t xml:space="preserve">have </w:t>
            </w:r>
            <w:proofErr w:type="gramStart"/>
            <w:r w:rsidR="002953F9">
              <w:rPr>
                <w:rStyle w:val="normaltextrun"/>
                <w:rFonts w:cstheme="minorHAnsi"/>
              </w:rPr>
              <w:t>leveling</w:t>
            </w:r>
            <w:proofErr w:type="gramEnd"/>
            <w:r w:rsidR="002953F9">
              <w:rPr>
                <w:rStyle w:val="normaltextrun"/>
                <w:rFonts w:cstheme="minorHAnsi"/>
              </w:rPr>
              <w:t xml:space="preserve"> feet and </w:t>
            </w:r>
            <w:r w:rsidRPr="005B2CDE">
              <w:rPr>
                <w:rStyle w:val="normaltextrun"/>
                <w:rFonts w:cstheme="minorHAnsi"/>
              </w:rPr>
              <w:t>must be anchored to the floor by customer. </w:t>
            </w:r>
            <w:r w:rsidRPr="005B2CDE">
              <w:rPr>
                <w:rStyle w:val="eop"/>
                <w:rFonts w:cstheme="minorHAnsi"/>
              </w:rPr>
              <w:t> </w:t>
            </w:r>
          </w:p>
          <w:p w14:paraId="03D4349A" w14:textId="3F740028" w:rsidR="004333FD" w:rsidRPr="005B2CDE" w:rsidRDefault="004333FD" w:rsidP="00B10720">
            <w:pPr>
              <w:pStyle w:val="ListParagraph"/>
              <w:numPr>
                <w:ilvl w:val="0"/>
                <w:numId w:val="3"/>
              </w:numPr>
              <w:spacing w:line="276" w:lineRule="auto"/>
              <w:rPr>
                <w:rStyle w:val="eop"/>
                <w:rFonts w:eastAsia="HelveticaNeueLT Std Cn" w:cstheme="minorHAnsi"/>
              </w:rPr>
            </w:pPr>
            <w:r w:rsidRPr="005B2CDE">
              <w:rPr>
                <w:rStyle w:val="normaltextrun"/>
                <w:rFonts w:cstheme="minorHAnsi"/>
              </w:rPr>
              <w:t>Distilled water from Classic still must flow downward toward storage tank and must not be further than 30” apart. </w:t>
            </w:r>
            <w:r w:rsidRPr="005B2CDE">
              <w:rPr>
                <w:rStyle w:val="eop"/>
                <w:rFonts w:cstheme="minorHAnsi"/>
              </w:rPr>
              <w:t> </w:t>
            </w:r>
          </w:p>
          <w:p w14:paraId="4C4AF7E4" w14:textId="77777777" w:rsidR="00A17214" w:rsidRPr="00A17214" w:rsidRDefault="004333FD" w:rsidP="00B10720">
            <w:pPr>
              <w:pStyle w:val="ListParagraph"/>
              <w:numPr>
                <w:ilvl w:val="0"/>
                <w:numId w:val="3"/>
              </w:numPr>
              <w:spacing w:line="276" w:lineRule="auto"/>
              <w:rPr>
                <w:rStyle w:val="eop"/>
                <w:rFonts w:eastAsia="HelveticaNeueLT Std Cn" w:cstheme="minorHAnsi"/>
              </w:rPr>
            </w:pPr>
            <w:r w:rsidRPr="005B2CDE">
              <w:rPr>
                <w:rStyle w:val="normaltextrun"/>
                <w:rFonts w:cstheme="minorHAnsi"/>
              </w:rPr>
              <w:t>Location of the Classic still and tank will be determined by the water supply and drain.</w:t>
            </w:r>
            <w:r w:rsidRPr="005B2CDE">
              <w:rPr>
                <w:rStyle w:val="eop"/>
                <w:rFonts w:cstheme="minorHAnsi"/>
              </w:rPr>
              <w:t> </w:t>
            </w:r>
          </w:p>
          <w:p w14:paraId="1D4E495D" w14:textId="77777777" w:rsidR="002D2826" w:rsidRDefault="002D2826" w:rsidP="00B10720">
            <w:pPr>
              <w:spacing w:line="276" w:lineRule="auto"/>
              <w:rPr>
                <w:rFonts w:ascii="Calibri" w:eastAsia="Times New Roman" w:hAnsi="Calibri" w:cs="Calibri"/>
                <w:u w:val="single"/>
              </w:rPr>
            </w:pPr>
            <w:r>
              <w:rPr>
                <w:rFonts w:ascii="Calibri" w:eastAsia="Times New Roman" w:hAnsi="Calibri" w:cs="Calibri"/>
                <w:u w:val="single"/>
              </w:rPr>
              <w:t>It is the responsibility of Unity Lab Service to do the following: </w:t>
            </w:r>
          </w:p>
          <w:p w14:paraId="5F613CA4" w14:textId="6D8DB4FA" w:rsidR="002D2826" w:rsidRDefault="002D2826" w:rsidP="00B10720">
            <w:pPr>
              <w:numPr>
                <w:ilvl w:val="0"/>
                <w:numId w:val="21"/>
              </w:numPr>
              <w:spacing w:line="276" w:lineRule="auto"/>
              <w:textAlignment w:val="center"/>
              <w:rPr>
                <w:rFonts w:ascii="Calibri" w:eastAsia="Times New Roman" w:hAnsi="Calibri" w:cs="Calibri"/>
              </w:rPr>
            </w:pPr>
            <w:r>
              <w:rPr>
                <w:rFonts w:ascii="Calibri" w:eastAsia="Times New Roman" w:hAnsi="Calibri" w:cs="Calibri"/>
              </w:rPr>
              <w:t>Set up equipment with tubing and accessories</w:t>
            </w:r>
            <w:r w:rsidR="005A580E">
              <w:rPr>
                <w:rFonts w:ascii="Calibri" w:eastAsia="Times New Roman" w:hAnsi="Calibri" w:cs="Calibri"/>
              </w:rPr>
              <w:t>.</w:t>
            </w:r>
          </w:p>
          <w:p w14:paraId="77A422BD" w14:textId="58FEBE50" w:rsidR="002D2826" w:rsidRDefault="002D2826" w:rsidP="00B10720">
            <w:pPr>
              <w:numPr>
                <w:ilvl w:val="0"/>
                <w:numId w:val="21"/>
              </w:numPr>
              <w:spacing w:line="276" w:lineRule="auto"/>
              <w:textAlignment w:val="center"/>
              <w:rPr>
                <w:rFonts w:ascii="Calibri" w:eastAsia="Times New Roman" w:hAnsi="Calibri" w:cs="Calibri"/>
              </w:rPr>
            </w:pPr>
            <w:r>
              <w:rPr>
                <w:rFonts w:ascii="Calibri" w:eastAsia="Times New Roman" w:hAnsi="Calibri" w:cs="Calibri"/>
              </w:rPr>
              <w:t>Start</w:t>
            </w:r>
            <w:r w:rsidR="00E0787B">
              <w:rPr>
                <w:rFonts w:ascii="Calibri" w:eastAsia="Times New Roman" w:hAnsi="Calibri" w:cs="Calibri"/>
              </w:rPr>
              <w:t>-</w:t>
            </w:r>
            <w:r>
              <w:rPr>
                <w:rFonts w:ascii="Calibri" w:eastAsia="Times New Roman" w:hAnsi="Calibri" w:cs="Calibri"/>
              </w:rPr>
              <w:t>up system and check for leaks and proper operation</w:t>
            </w:r>
            <w:r w:rsidR="005A580E">
              <w:rPr>
                <w:rFonts w:ascii="Calibri" w:eastAsia="Times New Roman" w:hAnsi="Calibri" w:cs="Calibri"/>
              </w:rPr>
              <w:t>.</w:t>
            </w:r>
          </w:p>
          <w:p w14:paraId="6ED5940F" w14:textId="68D16DAC" w:rsidR="002D2826" w:rsidRDefault="002D2826" w:rsidP="00B10720">
            <w:pPr>
              <w:numPr>
                <w:ilvl w:val="0"/>
                <w:numId w:val="21"/>
              </w:numPr>
              <w:spacing w:line="276" w:lineRule="auto"/>
              <w:textAlignment w:val="center"/>
              <w:rPr>
                <w:rFonts w:eastAsia="HelveticaNeueLT Std Cn" w:cstheme="minorHAnsi"/>
              </w:rPr>
            </w:pPr>
            <w:r>
              <w:rPr>
                <w:rFonts w:ascii="Calibri" w:eastAsia="Times New Roman" w:hAnsi="Calibri" w:cs="Calibri"/>
              </w:rPr>
              <w:t>Training on operation and maintenance of system</w:t>
            </w:r>
            <w:r w:rsidR="005A580E">
              <w:rPr>
                <w:rFonts w:ascii="Calibri" w:eastAsia="Times New Roman" w:hAnsi="Calibri" w:cs="Calibri"/>
              </w:rPr>
              <w:t>.</w:t>
            </w:r>
          </w:p>
          <w:p w14:paraId="129DF6C4" w14:textId="144933DF" w:rsidR="002D2826" w:rsidRDefault="00933BBD" w:rsidP="00B10720">
            <w:pPr>
              <w:numPr>
                <w:ilvl w:val="0"/>
                <w:numId w:val="21"/>
              </w:numPr>
              <w:spacing w:line="276" w:lineRule="auto"/>
              <w:textAlignment w:val="center"/>
              <w:rPr>
                <w:rFonts w:eastAsia="HelveticaNeueLT Std Cn" w:cstheme="minorHAnsi"/>
              </w:rPr>
            </w:pPr>
            <w:r>
              <w:rPr>
                <w:rFonts w:eastAsia="HelveticaNeueLT Std Cn" w:cstheme="minorHAnsi"/>
                <w:i/>
                <w:iCs/>
                <w:lang w:val="en"/>
              </w:rPr>
              <w:t>Start-up</w:t>
            </w:r>
            <w:r w:rsidR="002D2826">
              <w:rPr>
                <w:rFonts w:eastAsia="HelveticaNeueLT Std Cn" w:cstheme="minorHAnsi"/>
                <w:i/>
                <w:iCs/>
                <w:lang w:val="en"/>
              </w:rPr>
              <w:t xml:space="preserve"> service does not include drilling into walls, floors</w:t>
            </w:r>
            <w:r w:rsidR="004D123D">
              <w:rPr>
                <w:rFonts w:eastAsia="HelveticaNeueLT Std Cn" w:cstheme="minorHAnsi"/>
                <w:i/>
                <w:iCs/>
                <w:lang w:val="en"/>
              </w:rPr>
              <w:t>,</w:t>
            </w:r>
            <w:r w:rsidR="002D2826">
              <w:rPr>
                <w:rFonts w:eastAsia="HelveticaNeueLT Std Cn" w:cstheme="minorHAnsi"/>
                <w:i/>
                <w:iCs/>
                <w:lang w:val="en"/>
              </w:rPr>
              <w:t xml:space="preserve"> or countertops.</w:t>
            </w:r>
          </w:p>
          <w:p w14:paraId="0438A917" w14:textId="7644E583" w:rsidR="004B552F" w:rsidRPr="004B552F" w:rsidRDefault="004B552F" w:rsidP="004B552F">
            <w:pPr>
              <w:spacing w:line="276" w:lineRule="auto"/>
              <w:rPr>
                <w:rFonts w:eastAsia="HelveticaNeueLT Std Cn" w:cstheme="minorHAnsi"/>
                <w:b/>
                <w:bCs/>
              </w:rPr>
            </w:pPr>
            <w:r w:rsidRPr="008367B5">
              <w:rPr>
                <w:rFonts w:eastAsia="HelveticaNeueLT Std Cn" w:cstheme="minorHAnsi"/>
                <w:b/>
                <w:bCs/>
                <w:lang w:val="en"/>
              </w:rPr>
              <w:t>Please complete the section below to verify where the system</w:t>
            </w:r>
            <w:r>
              <w:rPr>
                <w:rFonts w:eastAsia="HelveticaNeueLT Std Cn" w:cstheme="minorHAnsi"/>
                <w:b/>
                <w:bCs/>
                <w:lang w:val="en"/>
              </w:rPr>
              <w:t xml:space="preserve"> and accessories</w:t>
            </w:r>
            <w:r w:rsidRPr="008367B5">
              <w:rPr>
                <w:rFonts w:eastAsia="HelveticaNeueLT Std Cn" w:cstheme="minorHAnsi"/>
                <w:b/>
                <w:bCs/>
                <w:lang w:val="en"/>
              </w:rPr>
              <w:t xml:space="preserve"> will be mounted.</w:t>
            </w:r>
          </w:p>
        </w:tc>
      </w:tr>
      <w:tr w:rsidR="00577832" w:rsidRPr="008367B5" w14:paraId="071BE955" w14:textId="77777777" w:rsidTr="00234063">
        <w:trPr>
          <w:trHeight w:val="530"/>
        </w:trPr>
        <w:tc>
          <w:tcPr>
            <w:tcW w:w="5827" w:type="dxa"/>
            <w:gridSpan w:val="2"/>
            <w:shd w:val="clear" w:color="auto" w:fill="FFFFFF" w:themeFill="background1"/>
            <w:vAlign w:val="center"/>
          </w:tcPr>
          <w:p w14:paraId="11E82228" w14:textId="2B044DE5" w:rsidR="00D03538" w:rsidRPr="00BA3667" w:rsidRDefault="00577832" w:rsidP="00BA3667">
            <w:pPr>
              <w:spacing w:line="276" w:lineRule="auto"/>
              <w:rPr>
                <w:rFonts w:cstheme="minorHAnsi"/>
                <w:color w:val="000000" w:themeColor="text1"/>
              </w:rPr>
            </w:pPr>
            <w:r w:rsidRPr="00127D4A">
              <w:rPr>
                <w:rFonts w:cstheme="minorHAnsi"/>
                <w:color w:val="000000" w:themeColor="text1"/>
              </w:rPr>
              <w:t xml:space="preserve">Is </w:t>
            </w:r>
            <w:r w:rsidR="00AC421E">
              <w:rPr>
                <w:rFonts w:cstheme="minorHAnsi"/>
                <w:color w:val="000000" w:themeColor="text1"/>
              </w:rPr>
              <w:t>Classic Still</w:t>
            </w:r>
            <w:r w:rsidRPr="00127D4A">
              <w:rPr>
                <w:rFonts w:cstheme="minorHAnsi"/>
                <w:color w:val="000000" w:themeColor="text1"/>
              </w:rPr>
              <w:t xml:space="preserve"> </w:t>
            </w:r>
            <w:r w:rsidR="0076474D">
              <w:rPr>
                <w:rFonts w:cstheme="minorHAnsi"/>
                <w:color w:val="000000" w:themeColor="text1"/>
              </w:rPr>
              <w:t xml:space="preserve">floor stand bolted to the floor </w:t>
            </w:r>
            <w:r w:rsidRPr="00127D4A">
              <w:rPr>
                <w:rFonts w:cstheme="minorHAnsi"/>
                <w:color w:val="000000" w:themeColor="text1"/>
              </w:rPr>
              <w:t>in final location?</w:t>
            </w:r>
          </w:p>
        </w:tc>
        <w:tc>
          <w:tcPr>
            <w:tcW w:w="4088" w:type="dxa"/>
            <w:vAlign w:val="center"/>
          </w:tcPr>
          <w:p w14:paraId="117315E7" w14:textId="44905490" w:rsidR="00577832" w:rsidRPr="008367B5" w:rsidRDefault="00577832" w:rsidP="0026550B">
            <w:pPr>
              <w:spacing w:line="276" w:lineRule="auto"/>
              <w:rPr>
                <w:rFonts w:cstheme="minorHAnsi"/>
              </w:rPr>
            </w:pP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Pr>
                <w:rFonts w:cstheme="minorHAnsi"/>
              </w:rPr>
              <w:t xml:space="preserve"> </w:t>
            </w:r>
            <w:r w:rsidRPr="008367B5">
              <w:rPr>
                <w:rFonts w:cstheme="minorHAnsi"/>
              </w:rPr>
              <w:t xml:space="preserve">Yes </w:t>
            </w:r>
            <w:r>
              <w:rPr>
                <w:rFonts w:cstheme="minorHAnsi"/>
              </w:rPr>
              <w:t xml:space="preserve">                 </w:t>
            </w: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Pr>
                <w:rFonts w:cstheme="minorHAnsi"/>
              </w:rPr>
              <w:t xml:space="preserve"> </w:t>
            </w:r>
            <w:r w:rsidRPr="008367B5">
              <w:rPr>
                <w:rFonts w:cstheme="minorHAnsi"/>
              </w:rPr>
              <w:t>No, not ready *</w:t>
            </w:r>
          </w:p>
        </w:tc>
      </w:tr>
      <w:tr w:rsidR="00577832" w:rsidRPr="008367B5" w14:paraId="0F08596C" w14:textId="77777777" w:rsidTr="00234063">
        <w:trPr>
          <w:trHeight w:val="800"/>
        </w:trPr>
        <w:tc>
          <w:tcPr>
            <w:tcW w:w="5827" w:type="dxa"/>
            <w:gridSpan w:val="2"/>
            <w:shd w:val="clear" w:color="auto" w:fill="FFFFFF" w:themeFill="background1"/>
            <w:vAlign w:val="center"/>
          </w:tcPr>
          <w:p w14:paraId="051B79A3" w14:textId="2E239AC3" w:rsidR="00577832" w:rsidRPr="008367B5" w:rsidRDefault="00577832" w:rsidP="003E6C56">
            <w:pPr>
              <w:spacing w:line="276" w:lineRule="auto"/>
              <w:rPr>
                <w:rFonts w:cstheme="minorHAnsi"/>
              </w:rPr>
            </w:pPr>
            <w:r w:rsidRPr="008367B5">
              <w:rPr>
                <w:rFonts w:cstheme="minorHAnsi"/>
              </w:rPr>
              <w:t xml:space="preserve">Is </w:t>
            </w:r>
            <w:r w:rsidR="00AC421E">
              <w:rPr>
                <w:rFonts w:cstheme="minorHAnsi"/>
              </w:rPr>
              <w:t>Storage tank</w:t>
            </w:r>
            <w:r w:rsidRPr="008367B5">
              <w:rPr>
                <w:rFonts w:cstheme="minorHAnsi"/>
              </w:rPr>
              <w:t xml:space="preserve"> </w:t>
            </w:r>
            <w:r w:rsidR="00111361">
              <w:rPr>
                <w:rFonts w:cstheme="minorHAnsi"/>
              </w:rPr>
              <w:t>floor stand bolted to the floor</w:t>
            </w:r>
            <w:r w:rsidRPr="008367B5">
              <w:rPr>
                <w:rFonts w:cstheme="minorHAnsi"/>
              </w:rPr>
              <w:t xml:space="preserve"> in final location?</w:t>
            </w:r>
          </w:p>
        </w:tc>
        <w:tc>
          <w:tcPr>
            <w:tcW w:w="4088" w:type="dxa"/>
            <w:vAlign w:val="center"/>
          </w:tcPr>
          <w:p w14:paraId="3BED0321" w14:textId="77777777" w:rsidR="005C6098" w:rsidRDefault="00577832" w:rsidP="005C6098">
            <w:pPr>
              <w:spacing w:line="276" w:lineRule="auto"/>
              <w:rPr>
                <w:rFonts w:cstheme="minorHAnsi"/>
              </w:rPr>
            </w:pPr>
            <w:r w:rsidRPr="008367B5">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Pr>
                <w:rFonts w:cstheme="minorHAnsi"/>
              </w:rPr>
              <w:t xml:space="preserve"> </w:t>
            </w:r>
            <w:r w:rsidRPr="008367B5">
              <w:rPr>
                <w:rFonts w:cstheme="minorHAnsi"/>
              </w:rPr>
              <w:t xml:space="preserve">Yes </w:t>
            </w:r>
            <w:r>
              <w:rPr>
                <w:rFonts w:cstheme="minorHAnsi"/>
              </w:rPr>
              <w:t xml:space="preserve">      </w:t>
            </w:r>
            <w:r w:rsidR="003224DF">
              <w:rPr>
                <w:rFonts w:cstheme="minorHAnsi"/>
              </w:rPr>
              <w:t xml:space="preserve">          </w:t>
            </w:r>
            <w:r>
              <w:rPr>
                <w:rFonts w:cstheme="minorHAnsi"/>
              </w:rPr>
              <w:t xml:space="preserve"> </w:t>
            </w:r>
            <w:r w:rsidRPr="008367B5">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Pr="00032D09">
              <w:rPr>
                <w:rFonts w:cstheme="minorHAnsi"/>
              </w:rPr>
              <w:t xml:space="preserve"> </w:t>
            </w:r>
            <w:r w:rsidRPr="008367B5">
              <w:rPr>
                <w:rFonts w:cstheme="minorHAnsi"/>
              </w:rPr>
              <w:t>No, not ready *</w:t>
            </w:r>
          </w:p>
          <w:p w14:paraId="0A1627FA" w14:textId="2BCB93AC" w:rsidR="00577832" w:rsidRPr="008367B5" w:rsidRDefault="003224DF" w:rsidP="005C6098">
            <w:pPr>
              <w:spacing w:line="276" w:lineRule="auto"/>
              <w:rPr>
                <w:rFonts w:cstheme="minorHAnsi"/>
              </w:rPr>
            </w:pPr>
            <w:r w:rsidRPr="008367B5">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Pr>
                <w:rFonts w:cstheme="minorHAnsi"/>
              </w:rPr>
              <w:t xml:space="preserve"> NA</w:t>
            </w:r>
            <w:r w:rsidR="00E8572F">
              <w:rPr>
                <w:rFonts w:cstheme="minorHAnsi"/>
              </w:rPr>
              <w:t>, using non-Thermo storage</w:t>
            </w:r>
          </w:p>
        </w:tc>
      </w:tr>
      <w:tr w:rsidR="00A62DDF" w:rsidRPr="008367B5" w14:paraId="06D85FD4" w14:textId="77777777" w:rsidTr="00234063">
        <w:trPr>
          <w:trHeight w:val="413"/>
        </w:trPr>
        <w:tc>
          <w:tcPr>
            <w:tcW w:w="5827" w:type="dxa"/>
            <w:gridSpan w:val="2"/>
            <w:shd w:val="clear" w:color="auto" w:fill="FFFFFF" w:themeFill="background1"/>
            <w:vAlign w:val="center"/>
          </w:tcPr>
          <w:p w14:paraId="20BC1837" w14:textId="09074AC8" w:rsidR="00A62DDF" w:rsidRPr="008367B5" w:rsidRDefault="00A62DDF" w:rsidP="00A62DDF">
            <w:pPr>
              <w:rPr>
                <w:rFonts w:cstheme="minorHAnsi"/>
              </w:rPr>
            </w:pPr>
            <w:r>
              <w:rPr>
                <w:rFonts w:cstheme="minorHAnsi"/>
              </w:rPr>
              <w:t>Is floor level and can support the weight of the system?</w:t>
            </w:r>
          </w:p>
        </w:tc>
        <w:tc>
          <w:tcPr>
            <w:tcW w:w="4088" w:type="dxa"/>
            <w:vAlign w:val="center"/>
          </w:tcPr>
          <w:p w14:paraId="6AF9A914" w14:textId="29BD4927" w:rsidR="00A62DDF" w:rsidRPr="008367B5" w:rsidRDefault="00A62DDF" w:rsidP="0026550B">
            <w:pPr>
              <w:rPr>
                <w:rFonts w:cstheme="minorHAnsi"/>
              </w:rPr>
            </w:pP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Pr>
                <w:rFonts w:cstheme="minorHAnsi"/>
              </w:rPr>
              <w:t xml:space="preserve"> </w:t>
            </w:r>
            <w:r w:rsidRPr="008367B5">
              <w:rPr>
                <w:rFonts w:cstheme="minorHAnsi"/>
              </w:rPr>
              <w:t xml:space="preserve">Yes </w:t>
            </w:r>
            <w:r>
              <w:rPr>
                <w:rFonts w:cstheme="minorHAnsi"/>
              </w:rPr>
              <w:t xml:space="preserve">                 </w:t>
            </w: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Pr="008367B5">
              <w:rPr>
                <w:rFonts w:cstheme="minorHAnsi"/>
                <w:lang w:val="de-DE"/>
              </w:rPr>
              <w:t xml:space="preserve"> </w:t>
            </w:r>
            <w:r w:rsidRPr="008367B5">
              <w:rPr>
                <w:rFonts w:cstheme="minorHAnsi"/>
              </w:rPr>
              <w:t xml:space="preserve"> </w:t>
            </w:r>
            <w:r>
              <w:rPr>
                <w:rFonts w:cstheme="minorHAnsi"/>
              </w:rPr>
              <w:t xml:space="preserve"> </w:t>
            </w:r>
            <w:r w:rsidRPr="008367B5">
              <w:rPr>
                <w:rFonts w:cstheme="minorHAnsi"/>
              </w:rPr>
              <w:t>No</w:t>
            </w:r>
            <w:r>
              <w:rPr>
                <w:rFonts w:cstheme="minorHAnsi"/>
              </w:rPr>
              <w:t>t sure</w:t>
            </w:r>
          </w:p>
        </w:tc>
      </w:tr>
      <w:tr w:rsidR="00A62DDF" w:rsidRPr="008367B5" w14:paraId="3AE2652A" w14:textId="77777777" w:rsidTr="00234063">
        <w:trPr>
          <w:trHeight w:val="845"/>
        </w:trPr>
        <w:tc>
          <w:tcPr>
            <w:tcW w:w="5827" w:type="dxa"/>
            <w:gridSpan w:val="2"/>
            <w:shd w:val="clear" w:color="auto" w:fill="FFFFFF" w:themeFill="background1"/>
            <w:vAlign w:val="center"/>
          </w:tcPr>
          <w:p w14:paraId="1C81CB0B" w14:textId="2FE72AEA" w:rsidR="00A62DDF" w:rsidRPr="008367B5" w:rsidRDefault="00A62DDF" w:rsidP="00A62DDF">
            <w:pPr>
              <w:spacing w:line="276" w:lineRule="auto"/>
              <w:rPr>
                <w:rFonts w:cstheme="minorHAnsi"/>
              </w:rPr>
            </w:pPr>
            <w:r w:rsidRPr="008367B5">
              <w:rPr>
                <w:rFonts w:cstheme="minorHAnsi"/>
              </w:rPr>
              <w:t>* If marked “Not Ready”</w:t>
            </w:r>
            <w:r w:rsidR="004F32BF">
              <w:rPr>
                <w:rFonts w:cstheme="minorHAnsi"/>
              </w:rPr>
              <w:t xml:space="preserve">, </w:t>
            </w:r>
            <w:r w:rsidRPr="008367B5">
              <w:rPr>
                <w:rFonts w:cstheme="minorHAnsi"/>
              </w:rPr>
              <w:t xml:space="preserve">the water system must be </w:t>
            </w:r>
            <w:r>
              <w:rPr>
                <w:rFonts w:cstheme="minorHAnsi"/>
              </w:rPr>
              <w:t xml:space="preserve">in location or wall mounted </w:t>
            </w:r>
            <w:r w:rsidRPr="008367B5">
              <w:rPr>
                <w:rFonts w:cstheme="minorHAnsi"/>
              </w:rPr>
              <w:t>before the service engineer arrives.</w:t>
            </w:r>
          </w:p>
        </w:tc>
        <w:tc>
          <w:tcPr>
            <w:tcW w:w="4088" w:type="dxa"/>
            <w:vAlign w:val="center"/>
          </w:tcPr>
          <w:p w14:paraId="3A571C38" w14:textId="7B97CE35" w:rsidR="00A62DDF" w:rsidRPr="008367B5" w:rsidRDefault="00A62DDF" w:rsidP="0026550B">
            <w:pPr>
              <w:spacing w:line="276" w:lineRule="auto"/>
              <w:rPr>
                <w:rFonts w:cstheme="minorHAnsi"/>
              </w:rPr>
            </w:pPr>
            <w:r w:rsidRPr="008367B5">
              <w:rPr>
                <w:rFonts w:cstheme="minorHAnsi"/>
              </w:rPr>
              <w:t>Date System will be ready</w:t>
            </w:r>
            <w:r>
              <w:rPr>
                <w:rFonts w:cstheme="minorHAnsi"/>
              </w:rPr>
              <w:t xml:space="preserve">: </w:t>
            </w:r>
            <w:r w:rsidRPr="008367B5">
              <w:rPr>
                <w:rFonts w:cstheme="minorHAnsi"/>
              </w:rPr>
              <w:t>(MM/DD/YYYY)</w:t>
            </w:r>
          </w:p>
        </w:tc>
      </w:tr>
      <w:tr w:rsidR="00A62DDF" w:rsidRPr="008367B5" w14:paraId="23AD9691" w14:textId="77777777" w:rsidTr="00234063">
        <w:tc>
          <w:tcPr>
            <w:tcW w:w="9915" w:type="dxa"/>
            <w:gridSpan w:val="3"/>
            <w:shd w:val="clear" w:color="auto" w:fill="D9D9D9" w:themeFill="background1" w:themeFillShade="D9"/>
            <w:vAlign w:val="center"/>
          </w:tcPr>
          <w:p w14:paraId="15C9049D" w14:textId="2CBB65B3" w:rsidR="00A62DDF" w:rsidRDefault="00A62DDF" w:rsidP="00B10720">
            <w:pPr>
              <w:shd w:val="clear" w:color="auto" w:fill="D9D9D9" w:themeFill="background1" w:themeFillShade="D9"/>
              <w:spacing w:line="276" w:lineRule="auto"/>
              <w:rPr>
                <w:rFonts w:cstheme="minorHAnsi"/>
                <w:b/>
                <w:bCs/>
              </w:rPr>
            </w:pPr>
            <w:r w:rsidRPr="00D02AE9">
              <w:rPr>
                <w:rFonts w:cstheme="minorHAnsi"/>
                <w:b/>
                <w:bCs/>
              </w:rPr>
              <w:t>Section 4: Electrical Requirements</w:t>
            </w:r>
          </w:p>
          <w:p w14:paraId="2C6BE682" w14:textId="52661984" w:rsidR="007253DE" w:rsidRPr="005B2CDE" w:rsidRDefault="007253DE" w:rsidP="00B10720">
            <w:pPr>
              <w:spacing w:line="276" w:lineRule="auto"/>
              <w:rPr>
                <w:rFonts w:eastAsia="HelveticaNeueLT Std Cn" w:cstheme="minorHAnsi"/>
                <w:u w:val="single"/>
              </w:rPr>
            </w:pPr>
            <w:r w:rsidRPr="005B2CDE">
              <w:rPr>
                <w:rFonts w:eastAsia="HelveticaNeueLT Std Cn" w:cstheme="minorHAnsi"/>
                <w:u w:val="single"/>
                <w:lang w:val="en"/>
              </w:rPr>
              <w:t xml:space="preserve">It is the responsibility of the customer’s </w:t>
            </w:r>
            <w:r w:rsidR="0020394E">
              <w:rPr>
                <w:rFonts w:eastAsia="HelveticaNeueLT Std Cn" w:cstheme="minorHAnsi"/>
                <w:u w:val="single"/>
                <w:lang w:val="en"/>
              </w:rPr>
              <w:t>onsite facilities department</w:t>
            </w:r>
            <w:r>
              <w:rPr>
                <w:rFonts w:eastAsia="HelveticaNeueLT Std Cn" w:cstheme="minorHAnsi"/>
                <w:u w:val="single"/>
                <w:lang w:val="en"/>
              </w:rPr>
              <w:t xml:space="preserve"> </w:t>
            </w:r>
            <w:r w:rsidRPr="005B2CDE">
              <w:rPr>
                <w:rFonts w:eastAsia="HelveticaNeueLT Std Cn" w:cstheme="minorHAnsi"/>
                <w:u w:val="single"/>
                <w:lang w:val="en"/>
              </w:rPr>
              <w:t>to</w:t>
            </w:r>
            <w:r>
              <w:rPr>
                <w:rFonts w:eastAsia="HelveticaNeueLT Std Cn" w:cstheme="minorHAnsi"/>
                <w:u w:val="single"/>
                <w:lang w:val="en"/>
              </w:rPr>
              <w:t xml:space="preserve"> do the following</w:t>
            </w:r>
            <w:r w:rsidRPr="005B2CDE">
              <w:rPr>
                <w:rFonts w:eastAsia="HelveticaNeueLT Std Cn" w:cstheme="minorHAnsi"/>
                <w:u w:val="single"/>
                <w:lang w:val="en"/>
              </w:rPr>
              <w:t>:</w:t>
            </w:r>
          </w:p>
          <w:p w14:paraId="7258DB16" w14:textId="071A4077" w:rsidR="00345A90" w:rsidRDefault="005A0957" w:rsidP="00B10720">
            <w:pPr>
              <w:pStyle w:val="paragraph"/>
              <w:numPr>
                <w:ilvl w:val="0"/>
                <w:numId w:val="17"/>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 </w:t>
            </w:r>
            <w:r w:rsidR="00A62DDF" w:rsidRPr="00D02AE9">
              <w:rPr>
                <w:rStyle w:val="normaltextrun"/>
                <w:rFonts w:asciiTheme="minorHAnsi" w:hAnsiTheme="minorHAnsi" w:cstheme="minorHAnsi"/>
                <w:sz w:val="22"/>
                <w:szCs w:val="22"/>
              </w:rPr>
              <w:t>licensed electrician </w:t>
            </w:r>
            <w:r w:rsidR="00721909">
              <w:rPr>
                <w:rStyle w:val="normaltextrun"/>
                <w:rFonts w:asciiTheme="minorHAnsi" w:hAnsiTheme="minorHAnsi" w:cstheme="minorHAnsi"/>
                <w:sz w:val="22"/>
                <w:szCs w:val="22"/>
              </w:rPr>
              <w:t>is required</w:t>
            </w:r>
            <w:r w:rsidR="00A62DDF" w:rsidRPr="00D02AE9">
              <w:rPr>
                <w:rStyle w:val="normaltextrun"/>
                <w:rFonts w:asciiTheme="minorHAnsi" w:hAnsiTheme="minorHAnsi" w:cstheme="minorHAnsi"/>
                <w:sz w:val="22"/>
                <w:szCs w:val="22"/>
              </w:rPr>
              <w:t xml:space="preserve"> to connect the main electrical power source with on/off to the Classic Still contactor box.  </w:t>
            </w:r>
          </w:p>
          <w:p w14:paraId="59F5C7EC" w14:textId="22420975" w:rsidR="00820F85" w:rsidRDefault="00FE40DA" w:rsidP="00B10720">
            <w:pPr>
              <w:pStyle w:val="paragraph"/>
              <w:numPr>
                <w:ilvl w:val="0"/>
                <w:numId w:val="11"/>
              </w:numPr>
              <w:spacing w:before="0" w:beforeAutospacing="0" w:after="0" w:afterAutospacing="0" w:line="276"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Confirm e</w:t>
            </w:r>
            <w:r w:rsidR="00A62DDF" w:rsidRPr="00D02AE9">
              <w:rPr>
                <w:rStyle w:val="normaltextrun"/>
                <w:rFonts w:asciiTheme="minorHAnsi" w:hAnsiTheme="minorHAnsi" w:cstheme="minorHAnsi"/>
                <w:sz w:val="22"/>
                <w:szCs w:val="22"/>
              </w:rPr>
              <w:t>lectrical requirements</w:t>
            </w:r>
            <w:r w:rsidR="004715BB">
              <w:rPr>
                <w:rStyle w:val="normaltextrun"/>
                <w:rFonts w:asciiTheme="minorHAnsi" w:hAnsiTheme="minorHAnsi" w:cstheme="minorHAnsi"/>
                <w:sz w:val="22"/>
                <w:szCs w:val="22"/>
              </w:rPr>
              <w:t xml:space="preserve"> for </w:t>
            </w:r>
            <w:r>
              <w:rPr>
                <w:rStyle w:val="normaltextrun"/>
                <w:rFonts w:asciiTheme="minorHAnsi" w:hAnsiTheme="minorHAnsi" w:cstheme="minorHAnsi"/>
                <w:sz w:val="22"/>
                <w:szCs w:val="22"/>
              </w:rPr>
              <w:t>c</w:t>
            </w:r>
            <w:r w:rsidR="00857CAD">
              <w:rPr>
                <w:rStyle w:val="normaltextrun"/>
                <w:rFonts w:asciiTheme="minorHAnsi" w:hAnsiTheme="minorHAnsi" w:cstheme="minorHAnsi"/>
                <w:sz w:val="22"/>
                <w:szCs w:val="22"/>
              </w:rPr>
              <w:t xml:space="preserve">ontactor box </w:t>
            </w:r>
            <w:r w:rsidR="00530DBC">
              <w:rPr>
                <w:rStyle w:val="normaltextrun"/>
                <w:rFonts w:asciiTheme="minorHAnsi" w:hAnsiTheme="minorHAnsi" w:cstheme="minorHAnsi"/>
                <w:sz w:val="22"/>
                <w:szCs w:val="22"/>
              </w:rPr>
              <w:t>which provides</w:t>
            </w:r>
            <w:r w:rsidR="00857CAD">
              <w:rPr>
                <w:rStyle w:val="normaltextrun"/>
                <w:rFonts w:asciiTheme="minorHAnsi" w:hAnsiTheme="minorHAnsi" w:cstheme="minorHAnsi"/>
                <w:sz w:val="22"/>
                <w:szCs w:val="22"/>
              </w:rPr>
              <w:t xml:space="preserve"> power</w:t>
            </w:r>
            <w:r w:rsidR="00530DBC">
              <w:rPr>
                <w:rStyle w:val="normaltextrun"/>
                <w:rFonts w:asciiTheme="minorHAnsi" w:hAnsiTheme="minorHAnsi" w:cstheme="minorHAnsi"/>
                <w:sz w:val="22"/>
                <w:szCs w:val="22"/>
              </w:rPr>
              <w:t xml:space="preserve"> to</w:t>
            </w:r>
            <w:r w:rsidR="00857CAD">
              <w:rPr>
                <w:rStyle w:val="normaltextrun"/>
                <w:rFonts w:asciiTheme="minorHAnsi" w:hAnsiTheme="minorHAnsi" w:cstheme="minorHAnsi"/>
                <w:sz w:val="22"/>
                <w:szCs w:val="22"/>
              </w:rPr>
              <w:t xml:space="preserve"> the heating elements </w:t>
            </w:r>
            <w:r w:rsidR="00A62DDF" w:rsidRPr="00D02AE9">
              <w:rPr>
                <w:rStyle w:val="normaltextrun"/>
                <w:rFonts w:asciiTheme="minorHAnsi" w:hAnsiTheme="minorHAnsi" w:cstheme="minorHAnsi"/>
                <w:sz w:val="22"/>
                <w:szCs w:val="22"/>
              </w:rPr>
              <w:t xml:space="preserve">to </w:t>
            </w:r>
            <w:r w:rsidR="0098288E">
              <w:rPr>
                <w:rStyle w:val="normaltextrun"/>
                <w:rFonts w:asciiTheme="minorHAnsi" w:hAnsiTheme="minorHAnsi" w:cstheme="minorHAnsi"/>
                <w:sz w:val="22"/>
                <w:szCs w:val="22"/>
              </w:rPr>
              <w:t>verify the</w:t>
            </w:r>
            <w:r w:rsidR="00A62DDF" w:rsidRPr="00D02AE9">
              <w:rPr>
                <w:rStyle w:val="normaltextrun"/>
                <w:rFonts w:asciiTheme="minorHAnsi" w:hAnsiTheme="minorHAnsi" w:cstheme="minorHAnsi"/>
                <w:sz w:val="22"/>
                <w:szCs w:val="22"/>
              </w:rPr>
              <w:t xml:space="preserve"> voltage and phase meets the power available in the building</w:t>
            </w:r>
            <w:r w:rsidR="00530DBC">
              <w:rPr>
                <w:rStyle w:val="normaltextrun"/>
                <w:rFonts w:asciiTheme="minorHAnsi" w:hAnsiTheme="minorHAnsi" w:cstheme="minorHAnsi"/>
                <w:sz w:val="22"/>
                <w:szCs w:val="22"/>
              </w:rPr>
              <w:t xml:space="preserve"> as noted</w:t>
            </w:r>
            <w:r w:rsidR="00530DBC" w:rsidRPr="00D02AE9">
              <w:rPr>
                <w:rStyle w:val="normaltextrun"/>
                <w:rFonts w:asciiTheme="minorHAnsi" w:hAnsiTheme="minorHAnsi" w:cstheme="minorHAnsi"/>
                <w:sz w:val="22"/>
                <w:szCs w:val="22"/>
              </w:rPr>
              <w:t xml:space="preserve"> in Chart 1</w:t>
            </w:r>
            <w:r w:rsidR="00530DBC">
              <w:rPr>
                <w:rStyle w:val="normaltextrun"/>
                <w:rFonts w:asciiTheme="minorHAnsi" w:hAnsiTheme="minorHAnsi" w:cstheme="minorHAnsi"/>
                <w:sz w:val="22"/>
                <w:szCs w:val="22"/>
              </w:rPr>
              <w:t xml:space="preserve"> below</w:t>
            </w:r>
            <w:r w:rsidR="00A62DDF" w:rsidRPr="00D02AE9">
              <w:rPr>
                <w:rStyle w:val="normaltextrun"/>
                <w:rFonts w:asciiTheme="minorHAnsi" w:hAnsiTheme="minorHAnsi" w:cstheme="minorHAnsi"/>
                <w:sz w:val="22"/>
                <w:szCs w:val="22"/>
              </w:rPr>
              <w:t>.  </w:t>
            </w:r>
            <w:r w:rsidR="004E0E97">
              <w:rPr>
                <w:rStyle w:val="normaltextrun"/>
                <w:rFonts w:asciiTheme="minorHAnsi" w:hAnsiTheme="minorHAnsi" w:cstheme="minorHAnsi"/>
                <w:sz w:val="22"/>
                <w:szCs w:val="22"/>
              </w:rPr>
              <w:t xml:space="preserve"> </w:t>
            </w:r>
          </w:p>
          <w:p w14:paraId="57FB1A42" w14:textId="30E03B7C" w:rsidR="00A62DDF" w:rsidRPr="00721909" w:rsidRDefault="00820F85" w:rsidP="00B10720">
            <w:pPr>
              <w:pStyle w:val="paragraph"/>
              <w:numPr>
                <w:ilvl w:val="0"/>
                <w:numId w:val="11"/>
              </w:numPr>
              <w:spacing w:before="0" w:beforeAutospacing="0" w:after="0" w:afterAutospacing="0" w:line="276" w:lineRule="auto"/>
              <w:ind w:right="210"/>
              <w:textAlignment w:val="baseline"/>
              <w:rPr>
                <w:rFonts w:asciiTheme="minorHAnsi" w:hAnsiTheme="minorHAnsi" w:cstheme="minorHAnsi"/>
                <w:sz w:val="22"/>
                <w:szCs w:val="22"/>
              </w:rPr>
            </w:pPr>
            <w:r w:rsidRPr="00721909">
              <w:rPr>
                <w:rFonts w:asciiTheme="minorHAnsi" w:hAnsiTheme="minorHAnsi" w:cstheme="minorHAnsi"/>
                <w:sz w:val="22"/>
                <w:szCs w:val="22"/>
                <w:lang w:val="en"/>
              </w:rPr>
              <w:t>See Electrical Requirements</w:t>
            </w:r>
            <w:r w:rsidR="00CF2DB5">
              <w:rPr>
                <w:rFonts w:asciiTheme="minorHAnsi" w:hAnsiTheme="minorHAnsi" w:cstheme="minorHAnsi"/>
                <w:sz w:val="22"/>
                <w:szCs w:val="22"/>
                <w:lang w:val="en"/>
              </w:rPr>
              <w:t xml:space="preserve"> </w:t>
            </w:r>
            <w:r w:rsidR="00A62DDF" w:rsidRPr="00721909">
              <w:rPr>
                <w:rStyle w:val="normaltextrun"/>
                <w:rFonts w:asciiTheme="minorHAnsi" w:hAnsiTheme="minorHAnsi" w:cstheme="minorHAnsi"/>
                <w:sz w:val="22"/>
                <w:szCs w:val="22"/>
              </w:rPr>
              <w:t xml:space="preserve">section 4 “Installation” </w:t>
            </w:r>
            <w:r w:rsidR="00970B9A">
              <w:rPr>
                <w:rStyle w:val="normaltextrun"/>
                <w:rFonts w:asciiTheme="minorHAnsi" w:hAnsiTheme="minorHAnsi" w:cstheme="minorHAnsi"/>
                <w:sz w:val="22"/>
                <w:szCs w:val="22"/>
              </w:rPr>
              <w:t xml:space="preserve">in </w:t>
            </w:r>
            <w:r w:rsidR="0091294B">
              <w:rPr>
                <w:rStyle w:val="normaltextrun"/>
                <w:rFonts w:asciiTheme="minorHAnsi" w:hAnsiTheme="minorHAnsi" w:cstheme="minorHAnsi"/>
                <w:sz w:val="22"/>
                <w:szCs w:val="22"/>
              </w:rPr>
              <w:t>the</w:t>
            </w:r>
            <w:r w:rsidR="0091294B">
              <w:rPr>
                <w:rStyle w:val="normaltextrun"/>
                <w:rFonts w:cstheme="minorHAnsi"/>
              </w:rPr>
              <w:t xml:space="preserve"> </w:t>
            </w:r>
            <w:r w:rsidR="0091294B" w:rsidRPr="00721909">
              <w:rPr>
                <w:rStyle w:val="normaltextrun"/>
                <w:rFonts w:asciiTheme="minorHAnsi" w:hAnsiTheme="minorHAnsi" w:cstheme="minorHAnsi"/>
                <w:sz w:val="22"/>
                <w:szCs w:val="22"/>
              </w:rPr>
              <w:t>Classic</w:t>
            </w:r>
            <w:r w:rsidR="00721909" w:rsidRPr="00721909">
              <w:rPr>
                <w:rStyle w:val="normaltextrun"/>
                <w:rFonts w:asciiTheme="minorHAnsi" w:hAnsiTheme="minorHAnsi" w:cstheme="minorHAnsi"/>
                <w:sz w:val="22"/>
                <w:szCs w:val="22"/>
              </w:rPr>
              <w:t xml:space="preserve"> Still</w:t>
            </w:r>
            <w:r w:rsidRPr="00721909">
              <w:rPr>
                <w:rStyle w:val="normaltextrun"/>
                <w:rFonts w:asciiTheme="minorHAnsi" w:hAnsiTheme="minorHAnsi" w:cstheme="minorHAnsi"/>
                <w:sz w:val="22"/>
                <w:szCs w:val="22"/>
              </w:rPr>
              <w:t xml:space="preserve"> Operation</w:t>
            </w:r>
            <w:r w:rsidR="00721909" w:rsidRPr="00721909">
              <w:rPr>
                <w:rStyle w:val="normaltextrun"/>
                <w:rFonts w:asciiTheme="minorHAnsi" w:hAnsiTheme="minorHAnsi" w:cstheme="minorHAnsi"/>
                <w:sz w:val="22"/>
                <w:szCs w:val="22"/>
              </w:rPr>
              <w:t xml:space="preserve"> Manual </w:t>
            </w:r>
            <w:r w:rsidR="00A62DDF" w:rsidRPr="00721909">
              <w:rPr>
                <w:rStyle w:val="normaltextrun"/>
                <w:rFonts w:asciiTheme="minorHAnsi" w:hAnsiTheme="minorHAnsi" w:cstheme="minorHAnsi"/>
                <w:sz w:val="22"/>
                <w:szCs w:val="22"/>
              </w:rPr>
              <w:t>for more details.</w:t>
            </w:r>
            <w:r w:rsidR="00A62DDF" w:rsidRPr="00721909">
              <w:rPr>
                <w:rStyle w:val="eop"/>
                <w:rFonts w:asciiTheme="minorHAnsi" w:hAnsiTheme="minorHAnsi" w:cstheme="minorHAnsi"/>
                <w:sz w:val="22"/>
                <w:szCs w:val="22"/>
              </w:rPr>
              <w:t>  </w:t>
            </w:r>
          </w:p>
          <w:tbl>
            <w:tblPr>
              <w:tblW w:w="96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1650"/>
              <w:gridCol w:w="1867"/>
              <w:gridCol w:w="1448"/>
              <w:gridCol w:w="2782"/>
            </w:tblGrid>
            <w:tr w:rsidR="00A62DDF" w:rsidRPr="00D02AE9" w14:paraId="31DE53AE" w14:textId="77777777" w:rsidTr="00954A47">
              <w:tc>
                <w:tcPr>
                  <w:tcW w:w="9668" w:type="dxa"/>
                  <w:gridSpan w:val="5"/>
                  <w:tcBorders>
                    <w:top w:val="single" w:sz="6" w:space="0" w:color="auto"/>
                    <w:left w:val="single" w:sz="6" w:space="0" w:color="auto"/>
                    <w:bottom w:val="single" w:sz="6" w:space="0" w:color="auto"/>
                    <w:right w:val="single" w:sz="6" w:space="0" w:color="auto"/>
                  </w:tcBorders>
                  <w:shd w:val="clear" w:color="auto" w:fill="auto"/>
                  <w:hideMark/>
                </w:tcPr>
                <w:p w14:paraId="572B440C" w14:textId="77777777" w:rsidR="00A62DDF" w:rsidRPr="00D02AE9" w:rsidRDefault="00A62DDF" w:rsidP="00A62DDF">
                  <w:pPr>
                    <w:pStyle w:val="paragraph"/>
                    <w:spacing w:before="0" w:beforeAutospacing="0" w:after="0" w:afterAutospacing="0"/>
                    <w:ind w:right="210"/>
                    <w:textAlignment w:val="baseline"/>
                    <w:rPr>
                      <w:rFonts w:asciiTheme="minorHAnsi" w:hAnsiTheme="minorHAnsi" w:cstheme="minorHAnsi"/>
                      <w:sz w:val="22"/>
                      <w:szCs w:val="22"/>
                    </w:rPr>
                  </w:pPr>
                  <w:r w:rsidRPr="00D02AE9">
                    <w:rPr>
                      <w:rStyle w:val="normaltextrun"/>
                      <w:rFonts w:asciiTheme="minorHAnsi" w:hAnsiTheme="minorHAnsi" w:cstheme="minorHAnsi"/>
                      <w:b/>
                      <w:bCs/>
                      <w:sz w:val="22"/>
                      <w:szCs w:val="22"/>
                    </w:rPr>
                    <w:t>Chart 1:  Classic Stills Electrical Requirements</w:t>
                  </w:r>
                  <w:r w:rsidRPr="00D02AE9">
                    <w:rPr>
                      <w:rStyle w:val="eop"/>
                      <w:rFonts w:asciiTheme="minorHAnsi" w:hAnsiTheme="minorHAnsi" w:cstheme="minorHAnsi"/>
                      <w:sz w:val="22"/>
                      <w:szCs w:val="22"/>
                    </w:rPr>
                    <w:t> </w:t>
                  </w:r>
                </w:p>
              </w:tc>
            </w:tr>
            <w:tr w:rsidR="00A62DDF" w:rsidRPr="00D02AE9" w14:paraId="4E8B63AE" w14:textId="77777777" w:rsidTr="00954A47">
              <w:tc>
                <w:tcPr>
                  <w:tcW w:w="192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93D1374"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eop"/>
                      <w:rFonts w:asciiTheme="minorHAnsi" w:hAnsiTheme="minorHAnsi" w:cstheme="minorHAnsi"/>
                      <w:sz w:val="22"/>
                      <w:szCs w:val="22"/>
                    </w:rPr>
                    <w:t> </w:t>
                  </w:r>
                </w:p>
              </w:tc>
              <w:tc>
                <w:tcPr>
                  <w:tcW w:w="16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720096D"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b/>
                      <w:bCs/>
                      <w:sz w:val="22"/>
                      <w:szCs w:val="22"/>
                    </w:rPr>
                    <w:t>Volts</w:t>
                  </w:r>
                  <w:r w:rsidRPr="00D02AE9">
                    <w:rPr>
                      <w:rStyle w:val="eop"/>
                      <w:rFonts w:asciiTheme="minorHAnsi" w:hAnsiTheme="minorHAnsi" w:cstheme="minorHAnsi"/>
                      <w:sz w:val="22"/>
                      <w:szCs w:val="22"/>
                    </w:rPr>
                    <w:t> </w:t>
                  </w:r>
                </w:p>
              </w:tc>
              <w:tc>
                <w:tcPr>
                  <w:tcW w:w="186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31694F5"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b/>
                      <w:bCs/>
                      <w:sz w:val="22"/>
                      <w:szCs w:val="22"/>
                    </w:rPr>
                    <w:t>Amps</w:t>
                  </w:r>
                  <w:r w:rsidRPr="00D02AE9">
                    <w:rPr>
                      <w:rStyle w:val="eop"/>
                      <w:rFonts w:asciiTheme="minorHAnsi" w:hAnsiTheme="minorHAnsi" w:cstheme="minorHAnsi"/>
                      <w:sz w:val="22"/>
                      <w:szCs w:val="22"/>
                    </w:rPr>
                    <w:t> </w:t>
                  </w:r>
                </w:p>
              </w:tc>
              <w:tc>
                <w:tcPr>
                  <w:tcW w:w="14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45D464F"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b/>
                      <w:bCs/>
                      <w:sz w:val="22"/>
                      <w:szCs w:val="22"/>
                    </w:rPr>
                    <w:t>Phase</w:t>
                  </w:r>
                  <w:r w:rsidRPr="00D02AE9">
                    <w:rPr>
                      <w:rStyle w:val="eop"/>
                      <w:rFonts w:asciiTheme="minorHAnsi" w:hAnsiTheme="minorHAnsi" w:cstheme="minorHAnsi"/>
                      <w:sz w:val="22"/>
                      <w:szCs w:val="22"/>
                    </w:rPr>
                    <w:t> </w:t>
                  </w:r>
                </w:p>
              </w:tc>
              <w:tc>
                <w:tcPr>
                  <w:tcW w:w="278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5F0D3A" w14:textId="5A6189EC" w:rsidR="00A62DDF" w:rsidRPr="00954A47" w:rsidRDefault="00954A47"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954A47">
                    <w:rPr>
                      <w:rStyle w:val="normaltextrun"/>
                      <w:rFonts w:asciiTheme="minorHAnsi" w:hAnsiTheme="minorHAnsi" w:cstheme="minorHAnsi"/>
                      <w:b/>
                      <w:bCs/>
                    </w:rPr>
                    <w:t>Breaker</w:t>
                  </w:r>
                </w:p>
              </w:tc>
            </w:tr>
            <w:tr w:rsidR="00A62DDF" w:rsidRPr="00D02AE9" w14:paraId="156B7E66" w14:textId="77777777" w:rsidTr="00954A47">
              <w:tc>
                <w:tcPr>
                  <w:tcW w:w="192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47BDC8E"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b/>
                      <w:bCs/>
                      <w:sz w:val="22"/>
                      <w:szCs w:val="22"/>
                    </w:rPr>
                    <w:t>A1013-B-61</w:t>
                  </w:r>
                  <w:r w:rsidRPr="00D02AE9">
                    <w:rPr>
                      <w:rStyle w:val="eop"/>
                      <w:rFonts w:asciiTheme="minorHAnsi" w:hAnsiTheme="minorHAnsi" w:cstheme="minorHAnsi"/>
                      <w:sz w:val="22"/>
                      <w:szCs w:val="22"/>
                    </w:rPr>
                    <w:t> </w:t>
                  </w:r>
                </w:p>
              </w:tc>
              <w:tc>
                <w:tcPr>
                  <w:tcW w:w="16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EC92554"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240</w:t>
                  </w:r>
                  <w:r w:rsidRPr="00D02AE9">
                    <w:rPr>
                      <w:rStyle w:val="eop"/>
                      <w:rFonts w:asciiTheme="minorHAnsi" w:hAnsiTheme="minorHAnsi" w:cstheme="minorHAnsi"/>
                      <w:sz w:val="22"/>
                      <w:szCs w:val="22"/>
                    </w:rPr>
                    <w:t> </w:t>
                  </w:r>
                </w:p>
              </w:tc>
              <w:tc>
                <w:tcPr>
                  <w:tcW w:w="186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A9D703"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26</w:t>
                  </w:r>
                  <w:r w:rsidRPr="00D02AE9">
                    <w:rPr>
                      <w:rStyle w:val="eop"/>
                      <w:rFonts w:asciiTheme="minorHAnsi" w:hAnsiTheme="minorHAnsi" w:cstheme="minorHAnsi"/>
                      <w:sz w:val="22"/>
                      <w:szCs w:val="22"/>
                    </w:rPr>
                    <w:t> </w:t>
                  </w:r>
                </w:p>
              </w:tc>
              <w:tc>
                <w:tcPr>
                  <w:tcW w:w="14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AA8395"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1</w:t>
                  </w:r>
                  <w:r w:rsidRPr="00D02AE9">
                    <w:rPr>
                      <w:rStyle w:val="eop"/>
                      <w:rFonts w:asciiTheme="minorHAnsi" w:hAnsiTheme="minorHAnsi" w:cstheme="minorHAnsi"/>
                      <w:sz w:val="22"/>
                      <w:szCs w:val="22"/>
                    </w:rPr>
                    <w:t> </w:t>
                  </w:r>
                </w:p>
              </w:tc>
              <w:tc>
                <w:tcPr>
                  <w:tcW w:w="278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86976A" w14:textId="5019C776" w:rsidR="00A62DDF" w:rsidRPr="00D02AE9" w:rsidRDefault="004D123D"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Pr>
                      <w:rStyle w:val="normaltextrun"/>
                      <w:rFonts w:asciiTheme="minorHAnsi" w:hAnsiTheme="minorHAnsi" w:cstheme="minorHAnsi"/>
                      <w:sz w:val="22"/>
                      <w:szCs w:val="22"/>
                    </w:rPr>
                    <w:t>30</w:t>
                  </w:r>
                  <w:r w:rsidR="00A62DDF" w:rsidRPr="00D02AE9">
                    <w:rPr>
                      <w:rStyle w:val="normaltextrun"/>
                      <w:rFonts w:asciiTheme="minorHAnsi" w:hAnsiTheme="minorHAnsi" w:cstheme="minorHAnsi"/>
                      <w:sz w:val="22"/>
                      <w:szCs w:val="22"/>
                    </w:rPr>
                    <w:t xml:space="preserve"> Amp, 2 pole</w:t>
                  </w:r>
                  <w:r w:rsidR="00A62DDF" w:rsidRPr="00D02AE9">
                    <w:rPr>
                      <w:rStyle w:val="eop"/>
                      <w:rFonts w:asciiTheme="minorHAnsi" w:hAnsiTheme="minorHAnsi" w:cstheme="minorHAnsi"/>
                      <w:sz w:val="22"/>
                      <w:szCs w:val="22"/>
                    </w:rPr>
                    <w:t> </w:t>
                  </w:r>
                </w:p>
              </w:tc>
            </w:tr>
            <w:tr w:rsidR="00A62DDF" w:rsidRPr="00D02AE9" w14:paraId="2191EC3F" w14:textId="77777777" w:rsidTr="00954A47">
              <w:tc>
                <w:tcPr>
                  <w:tcW w:w="192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7DCCE11"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b/>
                      <w:bCs/>
                      <w:sz w:val="22"/>
                      <w:szCs w:val="22"/>
                    </w:rPr>
                    <w:t>A1013-C</w:t>
                  </w:r>
                  <w:r w:rsidRPr="00D02AE9">
                    <w:rPr>
                      <w:rStyle w:val="eop"/>
                      <w:rFonts w:asciiTheme="minorHAnsi" w:hAnsiTheme="minorHAnsi" w:cstheme="minorHAnsi"/>
                      <w:sz w:val="22"/>
                      <w:szCs w:val="22"/>
                    </w:rPr>
                    <w:t> </w:t>
                  </w:r>
                </w:p>
              </w:tc>
              <w:tc>
                <w:tcPr>
                  <w:tcW w:w="16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CDA5929"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208</w:t>
                  </w:r>
                  <w:r w:rsidRPr="00D02AE9">
                    <w:rPr>
                      <w:rStyle w:val="eop"/>
                      <w:rFonts w:asciiTheme="minorHAnsi" w:hAnsiTheme="minorHAnsi" w:cstheme="minorHAnsi"/>
                      <w:sz w:val="22"/>
                      <w:szCs w:val="22"/>
                    </w:rPr>
                    <w:t> </w:t>
                  </w:r>
                </w:p>
              </w:tc>
              <w:tc>
                <w:tcPr>
                  <w:tcW w:w="186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F9B64D1"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17</w:t>
                  </w:r>
                  <w:r w:rsidRPr="00D02AE9">
                    <w:rPr>
                      <w:rStyle w:val="eop"/>
                      <w:rFonts w:asciiTheme="minorHAnsi" w:hAnsiTheme="minorHAnsi" w:cstheme="minorHAnsi"/>
                      <w:sz w:val="22"/>
                      <w:szCs w:val="22"/>
                    </w:rPr>
                    <w:t> </w:t>
                  </w:r>
                </w:p>
              </w:tc>
              <w:tc>
                <w:tcPr>
                  <w:tcW w:w="14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777877C"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3</w:t>
                  </w:r>
                  <w:r w:rsidRPr="00D02AE9">
                    <w:rPr>
                      <w:rStyle w:val="eop"/>
                      <w:rFonts w:asciiTheme="minorHAnsi" w:hAnsiTheme="minorHAnsi" w:cstheme="minorHAnsi"/>
                      <w:sz w:val="22"/>
                      <w:szCs w:val="22"/>
                    </w:rPr>
                    <w:t> </w:t>
                  </w:r>
                </w:p>
              </w:tc>
              <w:tc>
                <w:tcPr>
                  <w:tcW w:w="278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9566B3" w14:textId="5F603ADA" w:rsidR="00A62DDF" w:rsidRPr="00D02AE9" w:rsidRDefault="004D123D"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Pr>
                      <w:rStyle w:val="normaltextrun"/>
                      <w:rFonts w:asciiTheme="minorHAnsi" w:hAnsiTheme="minorHAnsi" w:cstheme="minorHAnsi"/>
                      <w:sz w:val="22"/>
                      <w:szCs w:val="22"/>
                    </w:rPr>
                    <w:t>30</w:t>
                  </w:r>
                  <w:r w:rsidR="00A62DDF" w:rsidRPr="00D02AE9">
                    <w:rPr>
                      <w:rStyle w:val="normaltextrun"/>
                      <w:rFonts w:asciiTheme="minorHAnsi" w:hAnsiTheme="minorHAnsi" w:cstheme="minorHAnsi"/>
                      <w:sz w:val="22"/>
                      <w:szCs w:val="22"/>
                    </w:rPr>
                    <w:t xml:space="preserve"> Amp, </w:t>
                  </w:r>
                  <w:r w:rsidR="00C441E1">
                    <w:rPr>
                      <w:rStyle w:val="normaltextrun"/>
                      <w:rFonts w:asciiTheme="minorHAnsi" w:hAnsiTheme="minorHAnsi" w:cstheme="minorHAnsi"/>
                      <w:sz w:val="22"/>
                      <w:szCs w:val="22"/>
                    </w:rPr>
                    <w:t xml:space="preserve">3 </w:t>
                  </w:r>
                  <w:r w:rsidR="00A62DDF" w:rsidRPr="00D02AE9">
                    <w:rPr>
                      <w:rStyle w:val="normaltextrun"/>
                      <w:rFonts w:asciiTheme="minorHAnsi" w:hAnsiTheme="minorHAnsi" w:cstheme="minorHAnsi"/>
                      <w:sz w:val="22"/>
                      <w:szCs w:val="22"/>
                    </w:rPr>
                    <w:t>pole</w:t>
                  </w:r>
                  <w:r w:rsidR="00A62DDF" w:rsidRPr="00D02AE9">
                    <w:rPr>
                      <w:rStyle w:val="eop"/>
                      <w:rFonts w:asciiTheme="minorHAnsi" w:hAnsiTheme="minorHAnsi" w:cstheme="minorHAnsi"/>
                      <w:sz w:val="22"/>
                      <w:szCs w:val="22"/>
                    </w:rPr>
                    <w:t> </w:t>
                  </w:r>
                </w:p>
              </w:tc>
            </w:tr>
            <w:tr w:rsidR="00A62DDF" w:rsidRPr="00D02AE9" w14:paraId="460873EE" w14:textId="77777777" w:rsidTr="00954A47">
              <w:tc>
                <w:tcPr>
                  <w:tcW w:w="192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620F33E"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b/>
                      <w:bCs/>
                      <w:sz w:val="22"/>
                      <w:szCs w:val="22"/>
                    </w:rPr>
                    <w:t>A1015-B-61</w:t>
                  </w:r>
                  <w:r w:rsidRPr="00D02AE9">
                    <w:rPr>
                      <w:rStyle w:val="eop"/>
                      <w:rFonts w:asciiTheme="minorHAnsi" w:hAnsiTheme="minorHAnsi" w:cstheme="minorHAnsi"/>
                      <w:sz w:val="22"/>
                      <w:szCs w:val="22"/>
                    </w:rPr>
                    <w:t> </w:t>
                  </w:r>
                </w:p>
              </w:tc>
              <w:tc>
                <w:tcPr>
                  <w:tcW w:w="16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2080DD"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240</w:t>
                  </w:r>
                  <w:r w:rsidRPr="00D02AE9">
                    <w:rPr>
                      <w:rStyle w:val="eop"/>
                      <w:rFonts w:asciiTheme="minorHAnsi" w:hAnsiTheme="minorHAnsi" w:cstheme="minorHAnsi"/>
                      <w:sz w:val="22"/>
                      <w:szCs w:val="22"/>
                    </w:rPr>
                    <w:t> </w:t>
                  </w:r>
                </w:p>
              </w:tc>
              <w:tc>
                <w:tcPr>
                  <w:tcW w:w="186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FC9B7E"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57</w:t>
                  </w:r>
                  <w:r w:rsidRPr="00D02AE9">
                    <w:rPr>
                      <w:rStyle w:val="eop"/>
                      <w:rFonts w:asciiTheme="minorHAnsi" w:hAnsiTheme="minorHAnsi" w:cstheme="minorHAnsi"/>
                      <w:sz w:val="22"/>
                      <w:szCs w:val="22"/>
                    </w:rPr>
                    <w:t> </w:t>
                  </w:r>
                </w:p>
              </w:tc>
              <w:tc>
                <w:tcPr>
                  <w:tcW w:w="14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E5F841"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1</w:t>
                  </w:r>
                  <w:r w:rsidRPr="00D02AE9">
                    <w:rPr>
                      <w:rStyle w:val="eop"/>
                      <w:rFonts w:asciiTheme="minorHAnsi" w:hAnsiTheme="minorHAnsi" w:cstheme="minorHAnsi"/>
                      <w:sz w:val="22"/>
                      <w:szCs w:val="22"/>
                    </w:rPr>
                    <w:t> </w:t>
                  </w:r>
                </w:p>
              </w:tc>
              <w:tc>
                <w:tcPr>
                  <w:tcW w:w="278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71BA65" w14:textId="4CA1B75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 xml:space="preserve">60 Amp </w:t>
                  </w:r>
                  <w:r w:rsidR="003F3AFA">
                    <w:rPr>
                      <w:rStyle w:val="normaltextrun"/>
                      <w:rFonts w:asciiTheme="minorHAnsi" w:hAnsiTheme="minorHAnsi" w:cstheme="minorHAnsi"/>
                      <w:sz w:val="22"/>
                      <w:szCs w:val="22"/>
                    </w:rPr>
                    <w:t>2</w:t>
                  </w:r>
                  <w:r w:rsidRPr="00D02AE9">
                    <w:rPr>
                      <w:rStyle w:val="normaltextrun"/>
                      <w:rFonts w:asciiTheme="minorHAnsi" w:hAnsiTheme="minorHAnsi" w:cstheme="minorHAnsi"/>
                      <w:sz w:val="22"/>
                      <w:szCs w:val="22"/>
                    </w:rPr>
                    <w:t xml:space="preserve"> pole</w:t>
                  </w:r>
                  <w:r w:rsidRPr="00D02AE9">
                    <w:rPr>
                      <w:rStyle w:val="eop"/>
                      <w:rFonts w:asciiTheme="minorHAnsi" w:hAnsiTheme="minorHAnsi" w:cstheme="minorHAnsi"/>
                      <w:sz w:val="22"/>
                      <w:szCs w:val="22"/>
                    </w:rPr>
                    <w:t> </w:t>
                  </w:r>
                </w:p>
              </w:tc>
            </w:tr>
            <w:tr w:rsidR="00A62DDF" w:rsidRPr="00D02AE9" w14:paraId="3558FCB2" w14:textId="77777777" w:rsidTr="00954A47">
              <w:tc>
                <w:tcPr>
                  <w:tcW w:w="1921"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D5456FD"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b/>
                      <w:bCs/>
                      <w:sz w:val="22"/>
                      <w:szCs w:val="22"/>
                    </w:rPr>
                    <w:t>A1015-C</w:t>
                  </w:r>
                  <w:r w:rsidRPr="00D02AE9">
                    <w:rPr>
                      <w:rStyle w:val="eop"/>
                      <w:rFonts w:asciiTheme="minorHAnsi" w:hAnsiTheme="minorHAnsi" w:cstheme="minorHAnsi"/>
                      <w:sz w:val="22"/>
                      <w:szCs w:val="22"/>
                    </w:rPr>
                    <w:t> </w:t>
                  </w:r>
                </w:p>
              </w:tc>
              <w:tc>
                <w:tcPr>
                  <w:tcW w:w="16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79A0678"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208</w:t>
                  </w:r>
                  <w:r w:rsidRPr="00D02AE9">
                    <w:rPr>
                      <w:rStyle w:val="eop"/>
                      <w:rFonts w:asciiTheme="minorHAnsi" w:hAnsiTheme="minorHAnsi" w:cstheme="minorHAnsi"/>
                      <w:sz w:val="22"/>
                      <w:szCs w:val="22"/>
                    </w:rPr>
                    <w:t> </w:t>
                  </w:r>
                </w:p>
              </w:tc>
              <w:tc>
                <w:tcPr>
                  <w:tcW w:w="186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AF70C47"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36</w:t>
                  </w:r>
                  <w:r w:rsidRPr="00D02AE9">
                    <w:rPr>
                      <w:rStyle w:val="eop"/>
                      <w:rFonts w:asciiTheme="minorHAnsi" w:hAnsiTheme="minorHAnsi" w:cstheme="minorHAnsi"/>
                      <w:sz w:val="22"/>
                      <w:szCs w:val="22"/>
                    </w:rPr>
                    <w:t> </w:t>
                  </w:r>
                </w:p>
              </w:tc>
              <w:tc>
                <w:tcPr>
                  <w:tcW w:w="14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9EBBBC"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3</w:t>
                  </w:r>
                  <w:r w:rsidRPr="00D02AE9">
                    <w:rPr>
                      <w:rStyle w:val="eop"/>
                      <w:rFonts w:asciiTheme="minorHAnsi" w:hAnsiTheme="minorHAnsi" w:cstheme="minorHAnsi"/>
                      <w:sz w:val="22"/>
                      <w:szCs w:val="22"/>
                    </w:rPr>
                    <w:t> </w:t>
                  </w:r>
                </w:p>
              </w:tc>
              <w:tc>
                <w:tcPr>
                  <w:tcW w:w="278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E95011F" w14:textId="77777777" w:rsidR="00A62DDF" w:rsidRPr="00D02AE9" w:rsidRDefault="00A62DDF" w:rsidP="00A62DDF">
                  <w:pPr>
                    <w:pStyle w:val="paragraph"/>
                    <w:spacing w:before="0" w:beforeAutospacing="0" w:after="0" w:afterAutospacing="0"/>
                    <w:ind w:right="210"/>
                    <w:jc w:val="center"/>
                    <w:textAlignment w:val="baseline"/>
                    <w:rPr>
                      <w:rFonts w:asciiTheme="minorHAnsi" w:hAnsiTheme="minorHAnsi" w:cstheme="minorHAnsi"/>
                      <w:sz w:val="22"/>
                      <w:szCs w:val="22"/>
                    </w:rPr>
                  </w:pPr>
                  <w:r w:rsidRPr="00D02AE9">
                    <w:rPr>
                      <w:rStyle w:val="normaltextrun"/>
                      <w:rFonts w:asciiTheme="minorHAnsi" w:hAnsiTheme="minorHAnsi" w:cstheme="minorHAnsi"/>
                      <w:sz w:val="22"/>
                      <w:szCs w:val="22"/>
                    </w:rPr>
                    <w:t>60 Amp 3 pole</w:t>
                  </w:r>
                  <w:r w:rsidRPr="00D02AE9">
                    <w:rPr>
                      <w:rStyle w:val="eop"/>
                      <w:rFonts w:asciiTheme="minorHAnsi" w:hAnsiTheme="minorHAnsi" w:cstheme="minorHAnsi"/>
                      <w:sz w:val="22"/>
                      <w:szCs w:val="22"/>
                    </w:rPr>
                    <w:t> </w:t>
                  </w:r>
                </w:p>
              </w:tc>
            </w:tr>
          </w:tbl>
          <w:p w14:paraId="06A93046" w14:textId="6ADC5FAA" w:rsidR="00A62DDF" w:rsidRPr="00D02AE9" w:rsidRDefault="00A62DDF" w:rsidP="00721909">
            <w:pPr>
              <w:pStyle w:val="ListParagraph"/>
              <w:shd w:val="clear" w:color="auto" w:fill="D9D9D9" w:themeFill="background1" w:themeFillShade="D9"/>
              <w:spacing w:line="276" w:lineRule="auto"/>
              <w:ind w:left="0"/>
              <w:rPr>
                <w:rFonts w:cstheme="minorHAnsi"/>
                <w:lang w:val="en"/>
              </w:rPr>
            </w:pPr>
          </w:p>
        </w:tc>
      </w:tr>
      <w:tr w:rsidR="00A62DDF" w:rsidRPr="008367B5" w14:paraId="665B6426" w14:textId="77777777" w:rsidTr="00234063">
        <w:trPr>
          <w:trHeight w:val="395"/>
        </w:trPr>
        <w:tc>
          <w:tcPr>
            <w:tcW w:w="5827" w:type="dxa"/>
            <w:gridSpan w:val="2"/>
            <w:tcBorders>
              <w:bottom w:val="single" w:sz="4" w:space="0" w:color="auto"/>
            </w:tcBorders>
            <w:shd w:val="clear" w:color="auto" w:fill="FFFFFF" w:themeFill="background1"/>
            <w:vAlign w:val="center"/>
          </w:tcPr>
          <w:p w14:paraId="557607CD" w14:textId="5C4397F4" w:rsidR="00A62DDF" w:rsidRPr="008367B5" w:rsidRDefault="00A62DDF" w:rsidP="00A62DDF">
            <w:pPr>
              <w:spacing w:line="276" w:lineRule="auto"/>
              <w:rPr>
                <w:rFonts w:cstheme="minorHAnsi"/>
              </w:rPr>
            </w:pPr>
            <w:r w:rsidRPr="008367B5">
              <w:rPr>
                <w:rFonts w:cstheme="minorHAnsi"/>
                <w:lang w:val="en"/>
              </w:rPr>
              <w:lastRenderedPageBreak/>
              <w:t>Have Electrical requirements been met?</w:t>
            </w:r>
          </w:p>
        </w:tc>
        <w:tc>
          <w:tcPr>
            <w:tcW w:w="4088" w:type="dxa"/>
            <w:tcBorders>
              <w:bottom w:val="single" w:sz="4" w:space="0" w:color="auto"/>
            </w:tcBorders>
            <w:vAlign w:val="center"/>
          </w:tcPr>
          <w:p w14:paraId="2C16161F" w14:textId="588C428A" w:rsidR="00A62DDF" w:rsidRPr="008367B5" w:rsidRDefault="00A62DDF" w:rsidP="002A2CBF">
            <w:pPr>
              <w:spacing w:line="276" w:lineRule="auto"/>
              <w:rPr>
                <w:rFonts w:cstheme="minorHAnsi"/>
              </w:rPr>
            </w:pP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Pr="008367B5">
              <w:rPr>
                <w:rFonts w:cstheme="minorHAnsi"/>
              </w:rPr>
              <w:t xml:space="preserve">Yes </w:t>
            </w:r>
            <w:r>
              <w:rPr>
                <w:rFonts w:cstheme="minorHAnsi"/>
              </w:rPr>
              <w:t xml:space="preserve">                    </w:t>
            </w:r>
            <w:r w:rsidRPr="008367B5">
              <w:rPr>
                <w:rFonts w:cstheme="minorHAnsi"/>
              </w:rPr>
              <w:t xml:space="preserve"> </w:t>
            </w: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Pr="008367B5">
              <w:rPr>
                <w:rFonts w:cstheme="minorHAnsi"/>
                <w:lang w:val="de-DE"/>
              </w:rPr>
              <w:t xml:space="preserve"> </w:t>
            </w:r>
            <w:r w:rsidRPr="008367B5">
              <w:rPr>
                <w:rFonts w:cstheme="minorHAnsi"/>
              </w:rPr>
              <w:t xml:space="preserve">   No   </w:t>
            </w:r>
          </w:p>
        </w:tc>
      </w:tr>
      <w:tr w:rsidR="00A62DDF" w:rsidRPr="008367B5" w14:paraId="40CF8928" w14:textId="77777777" w:rsidTr="00234063">
        <w:trPr>
          <w:trHeight w:val="2537"/>
        </w:trPr>
        <w:tc>
          <w:tcPr>
            <w:tcW w:w="9915" w:type="dxa"/>
            <w:gridSpan w:val="3"/>
            <w:shd w:val="clear" w:color="auto" w:fill="D9D9D9" w:themeFill="background1" w:themeFillShade="D9"/>
            <w:vAlign w:val="center"/>
          </w:tcPr>
          <w:p w14:paraId="7DC7AAC5" w14:textId="7A5F9017" w:rsidR="00A62DDF" w:rsidRDefault="00A62DDF" w:rsidP="00A62DDF">
            <w:pPr>
              <w:spacing w:line="276" w:lineRule="auto"/>
              <w:rPr>
                <w:rFonts w:cstheme="minorHAnsi"/>
                <w:b/>
                <w:bCs/>
              </w:rPr>
            </w:pPr>
            <w:r>
              <w:rPr>
                <w:rFonts w:cstheme="minorHAnsi"/>
                <w:b/>
                <w:bCs/>
              </w:rPr>
              <w:t>Section 5: Feed Water &amp; Drain Requirements</w:t>
            </w:r>
          </w:p>
          <w:p w14:paraId="7C84B211" w14:textId="11A25A4F" w:rsidR="0055652A" w:rsidRPr="00926CCF" w:rsidRDefault="0055652A" w:rsidP="0055652A">
            <w:pPr>
              <w:spacing w:line="276" w:lineRule="auto"/>
              <w:rPr>
                <w:rFonts w:eastAsia="HelveticaNeueLT Std Cn" w:cstheme="minorHAnsi"/>
                <w:u w:val="single"/>
              </w:rPr>
            </w:pPr>
            <w:r w:rsidRPr="00926CCF">
              <w:rPr>
                <w:rFonts w:eastAsia="HelveticaNeueLT Std Cn" w:cstheme="minorHAnsi"/>
                <w:u w:val="single"/>
                <w:lang w:val="en"/>
              </w:rPr>
              <w:t xml:space="preserve">It is the responsibility of the customer’s </w:t>
            </w:r>
            <w:r w:rsidR="00970B9A">
              <w:rPr>
                <w:rFonts w:eastAsia="HelveticaNeueLT Std Cn" w:cstheme="minorHAnsi"/>
                <w:u w:val="single"/>
                <w:lang w:val="en"/>
              </w:rPr>
              <w:t>onsite facilities department to</w:t>
            </w:r>
            <w:r>
              <w:rPr>
                <w:rFonts w:eastAsia="HelveticaNeueLT Std Cn" w:cstheme="minorHAnsi"/>
                <w:u w:val="single"/>
                <w:lang w:val="en"/>
              </w:rPr>
              <w:t xml:space="preserve"> prepare the water supply and drain:</w:t>
            </w:r>
          </w:p>
          <w:p w14:paraId="5E1B691C" w14:textId="33512DA8" w:rsidR="00922708" w:rsidRDefault="00A62DDF" w:rsidP="003279A2">
            <w:pPr>
              <w:pStyle w:val="paragraph"/>
              <w:numPr>
                <w:ilvl w:val="0"/>
                <w:numId w:val="12"/>
              </w:numPr>
              <w:spacing w:before="0" w:beforeAutospacing="0" w:after="0" w:afterAutospacing="0" w:line="276" w:lineRule="auto"/>
              <w:ind w:left="570" w:firstLine="0"/>
              <w:textAlignment w:val="baseline"/>
              <w:rPr>
                <w:rStyle w:val="normaltextrun"/>
                <w:rFonts w:asciiTheme="minorHAnsi" w:hAnsiTheme="minorHAnsi" w:cstheme="minorHAnsi"/>
                <w:sz w:val="22"/>
                <w:szCs w:val="22"/>
              </w:rPr>
            </w:pPr>
            <w:r w:rsidRPr="009D0F5A">
              <w:rPr>
                <w:rStyle w:val="normaltextrun"/>
                <w:rFonts w:asciiTheme="minorHAnsi" w:hAnsiTheme="minorHAnsi" w:cstheme="minorHAnsi"/>
                <w:sz w:val="22"/>
                <w:szCs w:val="22"/>
              </w:rPr>
              <w:t>Feed water </w:t>
            </w:r>
            <w:r w:rsidR="00922708">
              <w:rPr>
                <w:rStyle w:val="normaltextrun"/>
                <w:rFonts w:asciiTheme="minorHAnsi" w:hAnsiTheme="minorHAnsi" w:cstheme="minorHAnsi"/>
                <w:sz w:val="22"/>
                <w:szCs w:val="22"/>
              </w:rPr>
              <w:t>must be connected to c</w:t>
            </w:r>
            <w:r w:rsidRPr="009D0F5A">
              <w:rPr>
                <w:rStyle w:val="normaltextrun"/>
                <w:rFonts w:asciiTheme="minorHAnsi" w:hAnsiTheme="minorHAnsi" w:cstheme="minorHAnsi"/>
                <w:sz w:val="22"/>
                <w:szCs w:val="22"/>
              </w:rPr>
              <w:t xml:space="preserve">old tap water with feed water pressure 40-90psi.  </w:t>
            </w:r>
          </w:p>
          <w:p w14:paraId="6FEF491D" w14:textId="70F0B9F9" w:rsidR="00A62DDF" w:rsidRDefault="00A62DDF" w:rsidP="003279A2">
            <w:pPr>
              <w:pStyle w:val="paragraph"/>
              <w:numPr>
                <w:ilvl w:val="0"/>
                <w:numId w:val="12"/>
              </w:numPr>
              <w:spacing w:before="0" w:beforeAutospacing="0" w:after="0" w:afterAutospacing="0" w:line="276" w:lineRule="auto"/>
              <w:ind w:left="570" w:firstLine="0"/>
              <w:textAlignment w:val="baseline"/>
              <w:rPr>
                <w:rStyle w:val="eop"/>
                <w:rFonts w:asciiTheme="minorHAnsi" w:hAnsiTheme="minorHAnsi" w:cstheme="minorHAnsi"/>
                <w:sz w:val="22"/>
                <w:szCs w:val="22"/>
              </w:rPr>
            </w:pPr>
            <w:r w:rsidRPr="009D0F5A">
              <w:rPr>
                <w:rStyle w:val="normaltextrun"/>
                <w:rFonts w:asciiTheme="minorHAnsi" w:hAnsiTheme="minorHAnsi" w:cstheme="minorHAnsi"/>
                <w:sz w:val="22"/>
                <w:szCs w:val="22"/>
              </w:rPr>
              <w:t>See Chart 2 below for feed water specifications. </w:t>
            </w:r>
            <w:r w:rsidRPr="009D0F5A">
              <w:rPr>
                <w:rStyle w:val="eop"/>
                <w:rFonts w:asciiTheme="minorHAnsi" w:hAnsiTheme="minorHAnsi" w:cstheme="minorHAnsi"/>
                <w:sz w:val="22"/>
                <w:szCs w:val="22"/>
              </w:rPr>
              <w:t> </w:t>
            </w:r>
          </w:p>
          <w:tbl>
            <w:tblPr>
              <w:tblW w:w="96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1920"/>
              <w:gridCol w:w="3037"/>
              <w:gridCol w:w="3060"/>
            </w:tblGrid>
            <w:tr w:rsidR="00DB6138" w:rsidRPr="00DB6138" w14:paraId="52BEE5F7" w14:textId="77777777" w:rsidTr="00830829">
              <w:tc>
                <w:tcPr>
                  <w:tcW w:w="9682" w:type="dxa"/>
                  <w:gridSpan w:val="4"/>
                  <w:tcBorders>
                    <w:top w:val="single" w:sz="6" w:space="0" w:color="auto"/>
                    <w:left w:val="single" w:sz="6" w:space="0" w:color="auto"/>
                    <w:bottom w:val="single" w:sz="6" w:space="0" w:color="auto"/>
                    <w:right w:val="single" w:sz="6" w:space="0" w:color="auto"/>
                  </w:tcBorders>
                  <w:shd w:val="clear" w:color="auto" w:fill="auto"/>
                  <w:hideMark/>
                </w:tcPr>
                <w:p w14:paraId="67E83826" w14:textId="77777777" w:rsidR="00DB6138" w:rsidRPr="00897A6B" w:rsidRDefault="00DB6138" w:rsidP="00DB6138">
                  <w:pPr>
                    <w:spacing w:after="0" w:line="240" w:lineRule="auto"/>
                    <w:ind w:right="210"/>
                    <w:textAlignment w:val="baseline"/>
                    <w:rPr>
                      <w:rFonts w:eastAsia="Times New Roman" w:cstheme="minorHAnsi"/>
                    </w:rPr>
                  </w:pPr>
                  <w:r w:rsidRPr="00897A6B">
                    <w:rPr>
                      <w:rFonts w:eastAsia="Times New Roman" w:cstheme="minorHAnsi"/>
                      <w:b/>
                      <w:bCs/>
                    </w:rPr>
                    <w:t>Chart 2:   Classic Still Water Requirements</w:t>
                  </w:r>
                  <w:r w:rsidRPr="00897A6B">
                    <w:rPr>
                      <w:rFonts w:eastAsia="Times New Roman" w:cstheme="minorHAnsi"/>
                    </w:rPr>
                    <w:t> </w:t>
                  </w:r>
                </w:p>
              </w:tc>
            </w:tr>
            <w:tr w:rsidR="00DB6138" w:rsidRPr="00DB6138" w14:paraId="0C8336F9" w14:textId="77777777" w:rsidTr="00830829">
              <w:tc>
                <w:tcPr>
                  <w:tcW w:w="166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0891E9C" w14:textId="645FB940" w:rsidR="00DB6138" w:rsidRPr="00897A6B" w:rsidRDefault="00DB6138" w:rsidP="002A2CBF">
                  <w:pPr>
                    <w:spacing w:after="0" w:line="240" w:lineRule="auto"/>
                    <w:ind w:right="210"/>
                    <w:jc w:val="center"/>
                    <w:textAlignment w:val="baseline"/>
                    <w:rPr>
                      <w:rFonts w:eastAsia="Times New Roman" w:cstheme="minorHAnsi"/>
                    </w:rPr>
                  </w:pPr>
                </w:p>
              </w:tc>
              <w:tc>
                <w:tcPr>
                  <w:tcW w:w="19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767ED09" w14:textId="4752B766"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b/>
                      <w:bCs/>
                    </w:rPr>
                    <w:t>Water Supply size</w:t>
                  </w:r>
                </w:p>
              </w:tc>
              <w:tc>
                <w:tcPr>
                  <w:tcW w:w="303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FD4C1C" w14:textId="4B529427"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b/>
                      <w:bCs/>
                    </w:rPr>
                    <w:t>Feed Water Flow Rate/Pressure</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5DAB59" w14:textId="3A0A7CAD"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b/>
                      <w:bCs/>
                    </w:rPr>
                    <w:t>Drain Line size</w:t>
                  </w:r>
                </w:p>
              </w:tc>
            </w:tr>
            <w:tr w:rsidR="00DB6138" w:rsidRPr="00DB6138" w14:paraId="7BA711B9" w14:textId="77777777" w:rsidTr="00830829">
              <w:tc>
                <w:tcPr>
                  <w:tcW w:w="166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0E0A66E" w14:textId="3F5DD0E4"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b/>
                      <w:bCs/>
                    </w:rPr>
                    <w:t>A1013-B-61</w:t>
                  </w:r>
                </w:p>
              </w:tc>
              <w:tc>
                <w:tcPr>
                  <w:tcW w:w="19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5D97BC" w14:textId="0D237EB7"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¼” NPT</w:t>
                  </w:r>
                </w:p>
              </w:tc>
              <w:tc>
                <w:tcPr>
                  <w:tcW w:w="303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292F5F7" w14:textId="25C0FBB0"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61 L/hr.  (16 GPH)</w:t>
                  </w:r>
                </w:p>
                <w:p w14:paraId="6AF2E96F" w14:textId="7784542B"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40-90psi.</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F225F6" w14:textId="2A9DEF88"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½” NPT</w:t>
                  </w:r>
                </w:p>
              </w:tc>
            </w:tr>
            <w:tr w:rsidR="00DB6138" w:rsidRPr="00DB6138" w14:paraId="004A85D4" w14:textId="77777777" w:rsidTr="00830829">
              <w:tc>
                <w:tcPr>
                  <w:tcW w:w="166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35FF1B9" w14:textId="07FAFC44"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b/>
                      <w:bCs/>
                    </w:rPr>
                    <w:t>A1013-C</w:t>
                  </w:r>
                </w:p>
              </w:tc>
              <w:tc>
                <w:tcPr>
                  <w:tcW w:w="19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C92871" w14:textId="42AC7799"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¼” NPT</w:t>
                  </w:r>
                </w:p>
              </w:tc>
              <w:tc>
                <w:tcPr>
                  <w:tcW w:w="303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212F8D" w14:textId="6D74F994"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61 L/hr.  (16 G/hr.)</w:t>
                  </w:r>
                </w:p>
                <w:p w14:paraId="0629E60E" w14:textId="3B978A2B"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40-90psi.</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6B528C" w14:textId="3F9C6093"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½” NPT</w:t>
                  </w:r>
                </w:p>
              </w:tc>
            </w:tr>
            <w:tr w:rsidR="00DB6138" w:rsidRPr="00DB6138" w14:paraId="0BD5B378" w14:textId="77777777" w:rsidTr="00830829">
              <w:tc>
                <w:tcPr>
                  <w:tcW w:w="166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5FCB5A3" w14:textId="6D31AFC8"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b/>
                      <w:bCs/>
                    </w:rPr>
                    <w:t>A1015-B-61</w:t>
                  </w:r>
                </w:p>
              </w:tc>
              <w:tc>
                <w:tcPr>
                  <w:tcW w:w="19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AD0FAB9" w14:textId="26317755" w:rsidR="00DB6138" w:rsidRPr="00897A6B" w:rsidRDefault="00DB6138" w:rsidP="002A2CBF">
                  <w:pPr>
                    <w:spacing w:after="0" w:line="240" w:lineRule="auto"/>
                    <w:ind w:right="210"/>
                    <w:jc w:val="center"/>
                    <w:textAlignment w:val="baseline"/>
                    <w:rPr>
                      <w:rFonts w:eastAsia="Times New Roman" w:cstheme="minorHAnsi"/>
                    </w:rPr>
                  </w:pPr>
                </w:p>
                <w:p w14:paraId="0E2F382B" w14:textId="52BBAC1A"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¼” NPT</w:t>
                  </w:r>
                </w:p>
              </w:tc>
              <w:tc>
                <w:tcPr>
                  <w:tcW w:w="303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48A7C7F" w14:textId="04C65271"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151 L/hr.  (40 G/hr.)</w:t>
                  </w:r>
                </w:p>
                <w:p w14:paraId="0FD6FACB" w14:textId="4755693B"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40-90psi.</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55FEB61" w14:textId="32B2CE68"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¾” NPT</w:t>
                  </w:r>
                </w:p>
              </w:tc>
            </w:tr>
            <w:tr w:rsidR="00DB6138" w:rsidRPr="00DB6138" w14:paraId="04F8DE29" w14:textId="77777777" w:rsidTr="00830829">
              <w:tc>
                <w:tcPr>
                  <w:tcW w:w="166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052C429" w14:textId="10A53AAF"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b/>
                      <w:bCs/>
                    </w:rPr>
                    <w:t>A1015-C</w:t>
                  </w:r>
                </w:p>
              </w:tc>
              <w:tc>
                <w:tcPr>
                  <w:tcW w:w="192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3C09E6" w14:textId="2DC90951"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¼” NPT</w:t>
                  </w:r>
                </w:p>
              </w:tc>
              <w:tc>
                <w:tcPr>
                  <w:tcW w:w="3037"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4548E73" w14:textId="147735AE"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151 L/hr.  (40 G/hr.)</w:t>
                  </w:r>
                </w:p>
                <w:p w14:paraId="6AE9C012" w14:textId="3C53121A"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40-90psi.</w:t>
                  </w:r>
                </w:p>
              </w:tc>
              <w:tc>
                <w:tcPr>
                  <w:tcW w:w="30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47A5AC4" w14:textId="59EA4AA2" w:rsidR="00DB6138" w:rsidRPr="00897A6B" w:rsidRDefault="00DB6138" w:rsidP="002A2CBF">
                  <w:pPr>
                    <w:spacing w:after="0" w:line="240" w:lineRule="auto"/>
                    <w:ind w:right="210"/>
                    <w:jc w:val="center"/>
                    <w:textAlignment w:val="baseline"/>
                    <w:rPr>
                      <w:rFonts w:eastAsia="Times New Roman" w:cstheme="minorHAnsi"/>
                    </w:rPr>
                  </w:pPr>
                  <w:r w:rsidRPr="00897A6B">
                    <w:rPr>
                      <w:rFonts w:eastAsia="Times New Roman" w:cstheme="minorHAnsi"/>
                    </w:rPr>
                    <w:t>¾” NPT</w:t>
                  </w:r>
                </w:p>
              </w:tc>
            </w:tr>
          </w:tbl>
          <w:p w14:paraId="5DBD4C2C" w14:textId="77777777" w:rsidR="00DB6138" w:rsidRPr="009D0F5A" w:rsidRDefault="00DB6138" w:rsidP="00DB6138">
            <w:pPr>
              <w:pStyle w:val="paragraph"/>
              <w:spacing w:before="0" w:beforeAutospacing="0" w:after="0" w:afterAutospacing="0"/>
              <w:textAlignment w:val="baseline"/>
              <w:rPr>
                <w:rFonts w:asciiTheme="minorHAnsi" w:hAnsiTheme="minorHAnsi" w:cstheme="minorHAnsi"/>
                <w:sz w:val="22"/>
                <w:szCs w:val="22"/>
              </w:rPr>
            </w:pPr>
          </w:p>
          <w:p w14:paraId="49D4DFFC" w14:textId="68742E2D" w:rsidR="00A62DDF" w:rsidRPr="009D0F5A" w:rsidRDefault="00A62DDF" w:rsidP="003279A2">
            <w:pPr>
              <w:pStyle w:val="paragraph"/>
              <w:numPr>
                <w:ilvl w:val="0"/>
                <w:numId w:val="12"/>
              </w:numPr>
              <w:spacing w:before="0" w:beforeAutospacing="0" w:after="0" w:afterAutospacing="0" w:line="276" w:lineRule="auto"/>
              <w:ind w:left="570" w:firstLine="0"/>
              <w:textAlignment w:val="baseline"/>
              <w:rPr>
                <w:rFonts w:asciiTheme="minorHAnsi" w:hAnsiTheme="minorHAnsi" w:cstheme="minorHAnsi"/>
                <w:sz w:val="22"/>
                <w:szCs w:val="22"/>
              </w:rPr>
            </w:pPr>
            <w:r w:rsidRPr="009D0F5A">
              <w:rPr>
                <w:rStyle w:val="normaltextrun"/>
                <w:rFonts w:asciiTheme="minorHAnsi" w:hAnsiTheme="minorHAnsi" w:cstheme="minorHAnsi"/>
                <w:sz w:val="22"/>
                <w:szCs w:val="22"/>
              </w:rPr>
              <w:t>If the Fully Automatic Controls (FAC) </w:t>
            </w:r>
            <w:r w:rsidRPr="000F3B9D">
              <w:rPr>
                <w:rStyle w:val="normaltextrun"/>
                <w:rFonts w:asciiTheme="minorHAnsi" w:hAnsiTheme="minorHAnsi" w:cstheme="minorHAnsi"/>
                <w:sz w:val="22"/>
                <w:szCs w:val="22"/>
                <w:u w:val="single"/>
              </w:rPr>
              <w:t>HAVE NOT </w:t>
            </w:r>
            <w:r w:rsidRPr="009D0F5A">
              <w:rPr>
                <w:rStyle w:val="normaltextrun"/>
                <w:rFonts w:asciiTheme="minorHAnsi" w:hAnsiTheme="minorHAnsi" w:cstheme="minorHAnsi"/>
                <w:sz w:val="22"/>
                <w:szCs w:val="22"/>
              </w:rPr>
              <w:t xml:space="preserve">been purchased, the customer must supply the plumbing directly to the Condenser inlet of the still.  </w:t>
            </w:r>
            <w:r w:rsidRPr="00EA1C17">
              <w:rPr>
                <w:rStyle w:val="normaltextrun"/>
                <w:rFonts w:asciiTheme="minorHAnsi" w:hAnsiTheme="minorHAnsi" w:cstheme="minorHAnsi"/>
                <w:sz w:val="22"/>
                <w:szCs w:val="22"/>
              </w:rPr>
              <w:t xml:space="preserve">A </w:t>
            </w:r>
            <w:r w:rsidR="000F3B9D" w:rsidRPr="00EA1C17">
              <w:rPr>
                <w:rStyle w:val="normaltextrun"/>
                <w:rFonts w:asciiTheme="minorHAnsi" w:hAnsiTheme="minorHAnsi" w:cstheme="minorHAnsi"/>
                <w:sz w:val="22"/>
                <w:szCs w:val="22"/>
              </w:rPr>
              <w:t xml:space="preserve">customer supplied </w:t>
            </w:r>
            <w:r w:rsidRPr="00EA1C17">
              <w:rPr>
                <w:rStyle w:val="normaltextrun"/>
                <w:rFonts w:asciiTheme="minorHAnsi" w:hAnsiTheme="minorHAnsi" w:cstheme="minorHAnsi"/>
                <w:sz w:val="22"/>
                <w:szCs w:val="22"/>
              </w:rPr>
              <w:t>shutoff valve</w:t>
            </w:r>
            <w:r w:rsidR="008A05A4" w:rsidRPr="00EA1C17">
              <w:rPr>
                <w:rStyle w:val="normaltextrun"/>
                <w:rFonts w:asciiTheme="minorHAnsi" w:hAnsiTheme="minorHAnsi" w:cstheme="minorHAnsi"/>
                <w:sz w:val="22"/>
                <w:szCs w:val="22"/>
              </w:rPr>
              <w:t xml:space="preserve"> (ball valve)</w:t>
            </w:r>
            <w:r w:rsidRPr="00EA1C17">
              <w:rPr>
                <w:rStyle w:val="normaltextrun"/>
                <w:rFonts w:asciiTheme="minorHAnsi" w:hAnsiTheme="minorHAnsi" w:cstheme="minorHAnsi"/>
                <w:sz w:val="22"/>
                <w:szCs w:val="22"/>
              </w:rPr>
              <w:t xml:space="preserve"> and throttling</w:t>
            </w:r>
            <w:r w:rsidRPr="00EA1C17">
              <w:rPr>
                <w:rStyle w:val="eop"/>
                <w:rFonts w:asciiTheme="minorHAnsi" w:hAnsiTheme="minorHAnsi" w:cstheme="minorHAnsi"/>
                <w:sz w:val="22"/>
                <w:szCs w:val="22"/>
              </w:rPr>
              <w:t> </w:t>
            </w:r>
            <w:r w:rsidRPr="00EA1C17">
              <w:rPr>
                <w:rStyle w:val="normaltextrun"/>
                <w:rFonts w:asciiTheme="minorHAnsi" w:hAnsiTheme="minorHAnsi" w:cstheme="minorHAnsi"/>
                <w:sz w:val="22"/>
                <w:szCs w:val="22"/>
              </w:rPr>
              <w:t>valve</w:t>
            </w:r>
            <w:r w:rsidR="002870A4" w:rsidRPr="00EA1C17">
              <w:rPr>
                <w:rStyle w:val="normaltextrun"/>
                <w:rFonts w:asciiTheme="minorHAnsi" w:hAnsiTheme="minorHAnsi" w:cstheme="minorHAnsi"/>
                <w:sz w:val="22"/>
                <w:szCs w:val="22"/>
              </w:rPr>
              <w:t xml:space="preserve"> (gate valve)</w:t>
            </w:r>
            <w:r w:rsidRPr="00EA1C17">
              <w:rPr>
                <w:rStyle w:val="normaltextrun"/>
                <w:rFonts w:asciiTheme="minorHAnsi" w:hAnsiTheme="minorHAnsi" w:cstheme="minorHAnsi"/>
                <w:sz w:val="22"/>
                <w:szCs w:val="22"/>
              </w:rPr>
              <w:t xml:space="preserve"> </w:t>
            </w:r>
            <w:r w:rsidR="000F3B9D" w:rsidRPr="00EA1C17">
              <w:rPr>
                <w:rStyle w:val="normaltextrun"/>
                <w:rFonts w:asciiTheme="minorHAnsi" w:hAnsiTheme="minorHAnsi" w:cstheme="minorHAnsi"/>
                <w:sz w:val="22"/>
                <w:szCs w:val="22"/>
              </w:rPr>
              <w:t>must</w:t>
            </w:r>
            <w:r w:rsidRPr="00EA1C17">
              <w:rPr>
                <w:rStyle w:val="normaltextrun"/>
                <w:rFonts w:asciiTheme="minorHAnsi" w:hAnsiTheme="minorHAnsi" w:cstheme="minorHAnsi"/>
                <w:sz w:val="22"/>
                <w:szCs w:val="22"/>
              </w:rPr>
              <w:t xml:space="preserve"> installed in the cooling water supply line</w:t>
            </w:r>
            <w:r w:rsidRPr="009D0F5A">
              <w:rPr>
                <w:rStyle w:val="normaltextrun"/>
                <w:rFonts w:asciiTheme="minorHAnsi" w:hAnsiTheme="minorHAnsi" w:cstheme="minorHAnsi"/>
                <w:sz w:val="22"/>
                <w:szCs w:val="22"/>
              </w:rPr>
              <w:t>, just before the still.</w:t>
            </w:r>
            <w:r w:rsidRPr="009D0F5A">
              <w:rPr>
                <w:rStyle w:val="eop"/>
                <w:rFonts w:asciiTheme="minorHAnsi" w:hAnsiTheme="minorHAnsi" w:cstheme="minorHAnsi"/>
                <w:sz w:val="22"/>
                <w:szCs w:val="22"/>
              </w:rPr>
              <w:t> </w:t>
            </w:r>
          </w:p>
          <w:p w14:paraId="06A1A988" w14:textId="180805E4" w:rsidR="00A62DDF" w:rsidRPr="009D0F5A" w:rsidRDefault="00A62DDF" w:rsidP="003279A2">
            <w:pPr>
              <w:pStyle w:val="paragraph"/>
              <w:numPr>
                <w:ilvl w:val="0"/>
                <w:numId w:val="13"/>
              </w:numPr>
              <w:spacing w:before="0" w:beforeAutospacing="0" w:after="0" w:afterAutospacing="0" w:line="276" w:lineRule="auto"/>
              <w:ind w:left="570" w:firstLine="0"/>
              <w:textAlignment w:val="baseline"/>
              <w:rPr>
                <w:rFonts w:asciiTheme="minorHAnsi" w:hAnsiTheme="minorHAnsi" w:cstheme="minorHAnsi"/>
                <w:sz w:val="22"/>
                <w:szCs w:val="22"/>
              </w:rPr>
            </w:pPr>
            <w:r w:rsidRPr="009D0F5A">
              <w:rPr>
                <w:rStyle w:val="normaltextrun"/>
                <w:rFonts w:asciiTheme="minorHAnsi" w:hAnsiTheme="minorHAnsi" w:cstheme="minorHAnsi"/>
                <w:sz w:val="22"/>
                <w:szCs w:val="22"/>
              </w:rPr>
              <w:t>If the FAC (G2100 or G2110) </w:t>
            </w:r>
            <w:r w:rsidRPr="000F3B9D">
              <w:rPr>
                <w:rStyle w:val="normaltextrun"/>
                <w:rFonts w:asciiTheme="minorHAnsi" w:hAnsiTheme="minorHAnsi" w:cstheme="minorHAnsi"/>
                <w:sz w:val="22"/>
                <w:szCs w:val="22"/>
                <w:u w:val="single"/>
              </w:rPr>
              <w:t>H</w:t>
            </w:r>
            <w:r w:rsidR="000F3B9D">
              <w:rPr>
                <w:rStyle w:val="normaltextrun"/>
                <w:rFonts w:asciiTheme="minorHAnsi" w:hAnsiTheme="minorHAnsi" w:cstheme="minorHAnsi"/>
                <w:sz w:val="22"/>
                <w:szCs w:val="22"/>
                <w:u w:val="single"/>
              </w:rPr>
              <w:t>AS</w:t>
            </w:r>
            <w:r w:rsidRPr="009D0F5A">
              <w:rPr>
                <w:rStyle w:val="normaltextrun"/>
                <w:rFonts w:asciiTheme="minorHAnsi" w:hAnsiTheme="minorHAnsi" w:cstheme="minorHAnsi"/>
                <w:sz w:val="22"/>
                <w:szCs w:val="22"/>
              </w:rPr>
              <w:t> been purchased, the inlet water line will need to be connected directly to the inlet of the FAC. See FAC drawing below. </w:t>
            </w:r>
            <w:r w:rsidRPr="009D0F5A">
              <w:rPr>
                <w:rStyle w:val="eop"/>
                <w:rFonts w:asciiTheme="minorHAnsi" w:hAnsiTheme="minorHAnsi" w:cstheme="minorHAnsi"/>
                <w:sz w:val="22"/>
                <w:szCs w:val="22"/>
              </w:rPr>
              <w:t> </w:t>
            </w:r>
          </w:p>
          <w:p w14:paraId="02F177DD" w14:textId="6A111196" w:rsidR="00A62DDF" w:rsidRPr="009D0F5A" w:rsidRDefault="00A62DDF" w:rsidP="003279A2">
            <w:pPr>
              <w:pStyle w:val="paragraph"/>
              <w:numPr>
                <w:ilvl w:val="0"/>
                <w:numId w:val="13"/>
              </w:numPr>
              <w:spacing w:before="0" w:beforeAutospacing="0" w:after="0" w:afterAutospacing="0" w:line="276" w:lineRule="auto"/>
              <w:ind w:left="570" w:firstLine="0"/>
              <w:textAlignment w:val="baseline"/>
              <w:rPr>
                <w:rFonts w:asciiTheme="minorHAnsi" w:hAnsiTheme="minorHAnsi" w:cstheme="minorHAnsi"/>
                <w:sz w:val="22"/>
                <w:szCs w:val="22"/>
              </w:rPr>
            </w:pPr>
            <w:r w:rsidRPr="009D0F5A">
              <w:rPr>
                <w:rStyle w:val="normaltextrun"/>
                <w:rFonts w:asciiTheme="minorHAnsi" w:hAnsiTheme="minorHAnsi" w:cstheme="minorHAnsi"/>
                <w:sz w:val="22"/>
                <w:szCs w:val="22"/>
              </w:rPr>
              <w:t>Atmospherically vented drain</w:t>
            </w:r>
            <w:r w:rsidR="000F3B9D">
              <w:rPr>
                <w:rStyle w:val="normaltextrun"/>
                <w:rFonts w:asciiTheme="minorHAnsi" w:hAnsiTheme="minorHAnsi" w:cstheme="minorHAnsi"/>
                <w:sz w:val="22"/>
                <w:szCs w:val="22"/>
              </w:rPr>
              <w:t xml:space="preserve"> is required</w:t>
            </w:r>
            <w:r w:rsidRPr="009D0F5A">
              <w:rPr>
                <w:rStyle w:val="normaltextrun"/>
                <w:rFonts w:asciiTheme="minorHAnsi" w:hAnsiTheme="minorHAnsi" w:cstheme="minorHAnsi"/>
                <w:sz w:val="22"/>
                <w:szCs w:val="22"/>
              </w:rPr>
              <w:t> within 2 to 3 feet of still with downward slope. Drain must allow water flow of up to 40 GPH and temperatures up to 200°F.  </w:t>
            </w:r>
            <w:r w:rsidRPr="009D0F5A">
              <w:rPr>
                <w:rStyle w:val="eop"/>
                <w:rFonts w:asciiTheme="minorHAnsi" w:hAnsiTheme="minorHAnsi" w:cstheme="minorHAnsi"/>
                <w:sz w:val="22"/>
                <w:szCs w:val="22"/>
              </w:rPr>
              <w:t> </w:t>
            </w:r>
          </w:p>
          <w:p w14:paraId="04900845" w14:textId="15E916D3" w:rsidR="00A62DDF" w:rsidRPr="009D0F5A" w:rsidRDefault="00A62DDF" w:rsidP="003279A2">
            <w:pPr>
              <w:pStyle w:val="paragraph"/>
              <w:numPr>
                <w:ilvl w:val="0"/>
                <w:numId w:val="13"/>
              </w:numPr>
              <w:spacing w:before="0" w:beforeAutospacing="0" w:after="0" w:afterAutospacing="0" w:line="276" w:lineRule="auto"/>
              <w:ind w:left="570" w:firstLine="0"/>
              <w:textAlignment w:val="baseline"/>
              <w:rPr>
                <w:rStyle w:val="eop"/>
                <w:rFonts w:asciiTheme="minorHAnsi" w:hAnsiTheme="minorHAnsi" w:cstheme="minorHAnsi"/>
                <w:sz w:val="22"/>
                <w:szCs w:val="22"/>
              </w:rPr>
            </w:pPr>
            <w:r w:rsidRPr="009D0F5A">
              <w:rPr>
                <w:rStyle w:val="normaltextrun"/>
                <w:rFonts w:asciiTheme="minorHAnsi" w:hAnsiTheme="minorHAnsi" w:cstheme="minorHAnsi"/>
                <w:sz w:val="22"/>
                <w:szCs w:val="22"/>
              </w:rPr>
              <w:t>A licensed plumber should connect the inlet water and drain lines</w:t>
            </w:r>
            <w:r w:rsidR="000E7400">
              <w:rPr>
                <w:rStyle w:val="normaltextrun"/>
                <w:rFonts w:asciiTheme="minorHAnsi" w:hAnsiTheme="minorHAnsi" w:cstheme="minorHAnsi"/>
                <w:sz w:val="22"/>
                <w:szCs w:val="22"/>
              </w:rPr>
              <w:t>.</w:t>
            </w:r>
            <w:r w:rsidRPr="009D0F5A">
              <w:rPr>
                <w:rStyle w:val="eop"/>
                <w:rFonts w:asciiTheme="minorHAnsi" w:hAnsiTheme="minorHAnsi" w:cstheme="minorHAnsi"/>
                <w:sz w:val="22"/>
                <w:szCs w:val="22"/>
              </w:rPr>
              <w:t> </w:t>
            </w:r>
          </w:p>
          <w:p w14:paraId="2499EE47" w14:textId="377460E6" w:rsidR="00A62DDF" w:rsidRPr="009D0F5A" w:rsidRDefault="00A62DDF" w:rsidP="003279A2">
            <w:pPr>
              <w:pStyle w:val="paragraph"/>
              <w:numPr>
                <w:ilvl w:val="0"/>
                <w:numId w:val="13"/>
              </w:numPr>
              <w:spacing w:before="0" w:beforeAutospacing="0" w:after="0" w:afterAutospacing="0" w:line="276" w:lineRule="auto"/>
              <w:ind w:left="570" w:firstLine="0"/>
              <w:textAlignment w:val="baseline"/>
              <w:rPr>
                <w:rStyle w:val="eop"/>
                <w:rFonts w:asciiTheme="minorHAnsi" w:hAnsiTheme="minorHAnsi" w:cstheme="minorHAnsi"/>
                <w:sz w:val="22"/>
                <w:szCs w:val="22"/>
              </w:rPr>
            </w:pPr>
            <w:r w:rsidRPr="009D0F5A">
              <w:rPr>
                <w:rStyle w:val="normaltextrun"/>
                <w:rFonts w:asciiTheme="minorHAnsi" w:hAnsiTheme="minorHAnsi" w:cstheme="minorHAnsi"/>
                <w:sz w:val="22"/>
                <w:szCs w:val="22"/>
              </w:rPr>
              <w:t>ULS service technician will connect the accessories such as the FAC to the still, level monitor (included with the FAC) to the tank, start system, verify water flow rates and operation.</w:t>
            </w:r>
            <w:r w:rsidRPr="009D0F5A">
              <w:rPr>
                <w:rStyle w:val="eop"/>
                <w:rFonts w:asciiTheme="minorHAnsi" w:hAnsiTheme="minorHAnsi" w:cstheme="minorHAnsi"/>
                <w:sz w:val="22"/>
                <w:szCs w:val="22"/>
              </w:rPr>
              <w:t> </w:t>
            </w:r>
          </w:p>
          <w:p w14:paraId="4056CE89" w14:textId="77777777" w:rsidR="00A62DDF" w:rsidRPr="009D0F5A" w:rsidRDefault="00A62DDF" w:rsidP="003279A2">
            <w:pPr>
              <w:pStyle w:val="paragraph"/>
              <w:numPr>
                <w:ilvl w:val="0"/>
                <w:numId w:val="13"/>
              </w:numPr>
              <w:spacing w:before="0" w:beforeAutospacing="0" w:after="0" w:afterAutospacing="0" w:line="276" w:lineRule="auto"/>
              <w:ind w:left="570" w:firstLine="0"/>
              <w:textAlignment w:val="baseline"/>
              <w:rPr>
                <w:rStyle w:val="eop"/>
                <w:rFonts w:asciiTheme="minorHAnsi" w:hAnsiTheme="minorHAnsi" w:cstheme="minorHAnsi"/>
                <w:sz w:val="22"/>
                <w:szCs w:val="22"/>
              </w:rPr>
            </w:pPr>
            <w:r w:rsidRPr="009D0F5A">
              <w:rPr>
                <w:rStyle w:val="normaltextrun"/>
                <w:rFonts w:asciiTheme="minorHAnsi" w:hAnsiTheme="minorHAnsi" w:cstheme="minorHAnsi"/>
                <w:sz w:val="22"/>
                <w:szCs w:val="22"/>
              </w:rPr>
              <w:t>Thermo Scientific will not be responsible for modifying building plumbing.</w:t>
            </w:r>
            <w:r w:rsidRPr="009D0F5A">
              <w:rPr>
                <w:rStyle w:val="eop"/>
                <w:rFonts w:asciiTheme="minorHAnsi" w:hAnsiTheme="minorHAnsi" w:cstheme="minorHAnsi"/>
                <w:sz w:val="22"/>
                <w:szCs w:val="22"/>
              </w:rPr>
              <w:t> </w:t>
            </w:r>
          </w:p>
          <w:p w14:paraId="2CAE967A" w14:textId="77777777" w:rsidR="00A62DDF" w:rsidRPr="008367B5" w:rsidRDefault="00A62DDF" w:rsidP="00A62DDF">
            <w:pPr>
              <w:spacing w:line="276" w:lineRule="auto"/>
              <w:rPr>
                <w:rFonts w:cstheme="minorHAnsi"/>
              </w:rPr>
            </w:pPr>
          </w:p>
        </w:tc>
      </w:tr>
      <w:tr w:rsidR="00A62DDF" w:rsidRPr="008367B5" w14:paraId="6C5A471D" w14:textId="77777777" w:rsidTr="00234063">
        <w:tc>
          <w:tcPr>
            <w:tcW w:w="5827" w:type="dxa"/>
            <w:gridSpan w:val="2"/>
            <w:shd w:val="clear" w:color="auto" w:fill="FFFFFF" w:themeFill="background1"/>
            <w:vAlign w:val="center"/>
          </w:tcPr>
          <w:p w14:paraId="25F9EE78" w14:textId="47922FA6" w:rsidR="00A62DDF" w:rsidRPr="00DF1CB7" w:rsidRDefault="00A62DDF" w:rsidP="00416EC2">
            <w:pPr>
              <w:spacing w:line="276" w:lineRule="auto"/>
              <w:rPr>
                <w:rFonts w:cstheme="minorHAnsi"/>
              </w:rPr>
            </w:pPr>
            <w:r w:rsidRPr="00DF1CB7">
              <w:rPr>
                <w:rFonts w:cstheme="minorHAnsi"/>
                <w:color w:val="000000" w:themeColor="text1"/>
              </w:rPr>
              <w:t xml:space="preserve">Feed water supply </w:t>
            </w:r>
            <w:r w:rsidR="00023C2B">
              <w:rPr>
                <w:rFonts w:cstheme="minorHAnsi"/>
                <w:color w:val="000000" w:themeColor="text1"/>
              </w:rPr>
              <w:t>i</w:t>
            </w:r>
            <w:r w:rsidR="00023C2B">
              <w:rPr>
                <w:color w:val="000000" w:themeColor="text1"/>
              </w:rPr>
              <w:t xml:space="preserve">s connected </w:t>
            </w:r>
            <w:r w:rsidR="00641CFA">
              <w:rPr>
                <w:color w:val="000000" w:themeColor="text1"/>
              </w:rPr>
              <w:t xml:space="preserve">to the Classic Still OR Fully Automatic Controls as </w:t>
            </w:r>
            <w:r w:rsidRPr="00DF1CB7">
              <w:rPr>
                <w:rFonts w:cstheme="minorHAnsi"/>
                <w:color w:val="000000" w:themeColor="text1"/>
              </w:rPr>
              <w:t>described above?</w:t>
            </w:r>
          </w:p>
        </w:tc>
        <w:tc>
          <w:tcPr>
            <w:tcW w:w="4088" w:type="dxa"/>
            <w:vAlign w:val="center"/>
          </w:tcPr>
          <w:p w14:paraId="003E2D3E" w14:textId="365C0DE6" w:rsidR="00A62DDF" w:rsidRPr="008367B5" w:rsidRDefault="00A62DDF" w:rsidP="00416EC2">
            <w:pPr>
              <w:spacing w:line="276" w:lineRule="auto"/>
              <w:rPr>
                <w:rFonts w:cstheme="minorHAnsi"/>
              </w:rPr>
            </w:pPr>
            <w:r>
              <w:rPr>
                <w:rFonts w:cstheme="minorHAnsi"/>
              </w:rPr>
              <w:t xml:space="preserve"> </w:t>
            </w: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Pr>
                <w:rFonts w:cstheme="minorHAnsi"/>
              </w:rPr>
              <w:t xml:space="preserve"> </w:t>
            </w:r>
            <w:r w:rsidRPr="008367B5">
              <w:rPr>
                <w:rFonts w:cstheme="minorHAnsi"/>
              </w:rPr>
              <w:t xml:space="preserve">Yes  </w:t>
            </w:r>
            <w:r>
              <w:rPr>
                <w:rFonts w:cstheme="minorHAnsi"/>
              </w:rPr>
              <w:t xml:space="preserve">                      </w:t>
            </w: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Pr="008367B5">
              <w:rPr>
                <w:rFonts w:cstheme="minorHAnsi"/>
                <w:lang w:val="de-DE"/>
              </w:rPr>
              <w:t xml:space="preserve"> </w:t>
            </w:r>
            <w:r w:rsidRPr="008367B5">
              <w:rPr>
                <w:rFonts w:cstheme="minorHAnsi"/>
              </w:rPr>
              <w:t xml:space="preserve"> </w:t>
            </w:r>
            <w:r w:rsidR="00432FAF">
              <w:rPr>
                <w:rFonts w:cstheme="minorHAnsi"/>
              </w:rPr>
              <w:t>N</w:t>
            </w:r>
            <w:r w:rsidR="00432FAF">
              <w:t>ot ready*</w:t>
            </w:r>
          </w:p>
        </w:tc>
      </w:tr>
      <w:tr w:rsidR="00A62DDF" w:rsidRPr="008367B5" w14:paraId="03DE6AC9" w14:textId="77777777" w:rsidTr="00234063">
        <w:tc>
          <w:tcPr>
            <w:tcW w:w="5827" w:type="dxa"/>
            <w:gridSpan w:val="2"/>
            <w:shd w:val="clear" w:color="auto" w:fill="FFFFFF" w:themeFill="background1"/>
            <w:vAlign w:val="center"/>
          </w:tcPr>
          <w:p w14:paraId="5E670817" w14:textId="5681C56A" w:rsidR="00A62DDF" w:rsidRPr="00DF1CB7" w:rsidRDefault="00A62DDF" w:rsidP="00416EC2">
            <w:pPr>
              <w:spacing w:line="276" w:lineRule="auto"/>
              <w:rPr>
                <w:rFonts w:cstheme="minorHAnsi"/>
              </w:rPr>
            </w:pPr>
            <w:r w:rsidRPr="00DF1CB7">
              <w:rPr>
                <w:rFonts w:eastAsia="Times New Roman" w:cstheme="minorHAnsi"/>
                <w:color w:val="000000"/>
              </w:rPr>
              <w:t xml:space="preserve">Feed water has </w:t>
            </w:r>
            <w:r w:rsidR="00B53BCD">
              <w:rPr>
                <w:rFonts w:eastAsia="Times New Roman" w:cstheme="minorHAnsi"/>
                <w:color w:val="000000"/>
              </w:rPr>
              <w:t>c</w:t>
            </w:r>
            <w:r w:rsidR="00B53BCD">
              <w:rPr>
                <w:rFonts w:eastAsia="Times New Roman"/>
                <w:color w:val="000000"/>
              </w:rPr>
              <w:t xml:space="preserve">ustomer supplied </w:t>
            </w:r>
            <w:r w:rsidRPr="00DF1CB7">
              <w:rPr>
                <w:rFonts w:eastAsia="Times New Roman" w:cstheme="minorHAnsi"/>
                <w:color w:val="000000"/>
              </w:rPr>
              <w:t>shutoff valve and throttling valve?</w:t>
            </w:r>
          </w:p>
        </w:tc>
        <w:tc>
          <w:tcPr>
            <w:tcW w:w="4088" w:type="dxa"/>
            <w:vAlign w:val="center"/>
          </w:tcPr>
          <w:p w14:paraId="7378FEDF" w14:textId="6B9AAD99" w:rsidR="00A62DDF" w:rsidRDefault="00A62DDF" w:rsidP="0026550B">
            <w:pPr>
              <w:spacing w:line="276" w:lineRule="auto"/>
              <w:rPr>
                <w:rFonts w:cstheme="minorHAnsi"/>
              </w:rPr>
            </w:pPr>
            <w:r w:rsidRPr="008367B5">
              <w:rPr>
                <w:rFonts w:cstheme="minorHAnsi"/>
              </w:rPr>
              <w:t xml:space="preserve"> </w:t>
            </w:r>
            <w:r w:rsidRPr="008367B5">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Pr>
                <w:rFonts w:cstheme="minorHAnsi"/>
              </w:rPr>
              <w:t xml:space="preserve"> </w:t>
            </w:r>
            <w:r w:rsidRPr="008367B5">
              <w:rPr>
                <w:rFonts w:cstheme="minorHAnsi"/>
              </w:rPr>
              <w:t>Yes</w:t>
            </w:r>
            <w:r w:rsidR="00F83A08">
              <w:rPr>
                <w:rFonts w:cstheme="minorHAnsi"/>
              </w:rPr>
              <w:t>,</w:t>
            </w:r>
            <w:r w:rsidRPr="008367B5">
              <w:rPr>
                <w:rFonts w:cstheme="minorHAnsi"/>
              </w:rPr>
              <w:t xml:space="preserve"> </w:t>
            </w:r>
            <w:r w:rsidR="00F83A08">
              <w:rPr>
                <w:rFonts w:cstheme="minorHAnsi"/>
              </w:rPr>
              <w:t>shutoff valve supplied</w:t>
            </w:r>
            <w:r w:rsidRPr="008367B5">
              <w:rPr>
                <w:rFonts w:cstheme="minorHAnsi"/>
              </w:rPr>
              <w:t xml:space="preserve"> </w:t>
            </w:r>
            <w:r>
              <w:rPr>
                <w:rFonts w:cstheme="minorHAnsi"/>
              </w:rPr>
              <w:t xml:space="preserve">                    </w:t>
            </w:r>
          </w:p>
          <w:p w14:paraId="0BCF5C65" w14:textId="1785304D" w:rsidR="00AB0495" w:rsidRDefault="00AB0495" w:rsidP="0026550B">
            <w:pPr>
              <w:spacing w:line="276" w:lineRule="auto"/>
            </w:pPr>
            <w:r>
              <w:rPr>
                <w:rFonts w:cstheme="minorHAnsi"/>
              </w:rPr>
              <w:t xml:space="preserve"> </w:t>
            </w:r>
            <w:r w:rsidRPr="008367B5">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Pr="00032D09">
              <w:rPr>
                <w:rFonts w:cstheme="minorHAnsi"/>
              </w:rPr>
              <w:t xml:space="preserve"> </w:t>
            </w:r>
            <w:r w:rsidRPr="008367B5">
              <w:rPr>
                <w:rFonts w:cstheme="minorHAnsi"/>
              </w:rPr>
              <w:t xml:space="preserve"> </w:t>
            </w:r>
            <w:r w:rsidR="00F83A08">
              <w:rPr>
                <w:rFonts w:cstheme="minorHAnsi"/>
              </w:rPr>
              <w:t>Yes, customer supplied throttling valve provided</w:t>
            </w:r>
          </w:p>
          <w:p w14:paraId="19CB7979" w14:textId="2CD23698" w:rsidR="00F83A08" w:rsidRDefault="00F83A08" w:rsidP="0026550B">
            <w:pPr>
              <w:spacing w:line="276" w:lineRule="auto"/>
            </w:pPr>
            <w:r>
              <w:rPr>
                <w:rFonts w:cstheme="minorHAnsi"/>
              </w:rPr>
              <w:t xml:space="preserve"> </w:t>
            </w:r>
            <w:r w:rsidRPr="008367B5">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Pr="00032D09">
              <w:rPr>
                <w:rFonts w:cstheme="minorHAnsi"/>
              </w:rPr>
              <w:t xml:space="preserve"> </w:t>
            </w:r>
            <w:r w:rsidRPr="008367B5">
              <w:rPr>
                <w:rFonts w:cstheme="minorHAnsi"/>
              </w:rPr>
              <w:t xml:space="preserve"> </w:t>
            </w:r>
            <w:r>
              <w:rPr>
                <w:rFonts w:cstheme="minorHAnsi"/>
              </w:rPr>
              <w:t>Throttling Valve</w:t>
            </w:r>
            <w:r w:rsidRPr="008367B5">
              <w:rPr>
                <w:rFonts w:cstheme="minorHAnsi"/>
              </w:rPr>
              <w:t xml:space="preserve"> </w:t>
            </w:r>
            <w:r>
              <w:rPr>
                <w:rFonts w:cstheme="minorHAnsi"/>
              </w:rPr>
              <w:t>s</w:t>
            </w:r>
            <w:r>
              <w:t xml:space="preserve">upplied </w:t>
            </w:r>
            <w:r w:rsidR="00DC248C">
              <w:t>w/</w:t>
            </w:r>
            <w:r>
              <w:t>FAC</w:t>
            </w:r>
          </w:p>
          <w:p w14:paraId="31AE3971" w14:textId="7A6A5E28" w:rsidR="00F83A08" w:rsidRPr="008367B5" w:rsidRDefault="000B7335" w:rsidP="0026550B">
            <w:pPr>
              <w:spacing w:line="276" w:lineRule="auto"/>
              <w:rPr>
                <w:rFonts w:cstheme="minorHAnsi"/>
              </w:rPr>
            </w:pPr>
            <w:r>
              <w:rPr>
                <w:rFonts w:cstheme="minorHAnsi"/>
              </w:rPr>
              <w:t xml:space="preserve"> </w:t>
            </w:r>
            <w:r w:rsidRPr="008367B5">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Pr="00032D09">
              <w:rPr>
                <w:rFonts w:cstheme="minorHAnsi"/>
              </w:rPr>
              <w:t xml:space="preserve"> </w:t>
            </w:r>
            <w:r w:rsidRPr="008367B5">
              <w:rPr>
                <w:rFonts w:cstheme="minorHAnsi"/>
              </w:rPr>
              <w:t xml:space="preserve">   </w:t>
            </w:r>
            <w:r>
              <w:rPr>
                <w:rFonts w:cstheme="minorHAnsi"/>
              </w:rPr>
              <w:t>N</w:t>
            </w:r>
            <w:r>
              <w:t>ot ready*</w:t>
            </w:r>
          </w:p>
        </w:tc>
      </w:tr>
      <w:tr w:rsidR="00A62DDF" w:rsidRPr="008367B5" w14:paraId="65C7ED59" w14:textId="77777777" w:rsidTr="00234063">
        <w:tc>
          <w:tcPr>
            <w:tcW w:w="5827" w:type="dxa"/>
            <w:gridSpan w:val="2"/>
            <w:shd w:val="clear" w:color="auto" w:fill="FFFFFF" w:themeFill="background1"/>
            <w:vAlign w:val="center"/>
          </w:tcPr>
          <w:p w14:paraId="06B3667B" w14:textId="2DC3F03A" w:rsidR="00A62DDF" w:rsidRPr="00040A63" w:rsidRDefault="00A62DDF" w:rsidP="00416EC2">
            <w:pPr>
              <w:spacing w:line="276" w:lineRule="auto"/>
              <w:rPr>
                <w:rFonts w:cstheme="minorHAnsi"/>
              </w:rPr>
            </w:pPr>
            <w:r w:rsidRPr="00040A63">
              <w:rPr>
                <w:rFonts w:eastAsia="Times New Roman" w:cstheme="minorHAnsi"/>
                <w:color w:val="000000"/>
              </w:rPr>
              <w:t>Feed water</w:t>
            </w:r>
            <w:r w:rsidR="00081662">
              <w:rPr>
                <w:rFonts w:eastAsia="Times New Roman" w:cstheme="minorHAnsi"/>
                <w:color w:val="000000"/>
              </w:rPr>
              <w:t xml:space="preserve"> </w:t>
            </w:r>
            <w:r w:rsidR="00A746F5">
              <w:rPr>
                <w:rFonts w:eastAsia="Times New Roman" w:cstheme="minorHAnsi"/>
                <w:color w:val="000000"/>
              </w:rPr>
              <w:t xml:space="preserve">is connected to </w:t>
            </w:r>
            <w:r w:rsidR="00081662">
              <w:rPr>
                <w:rFonts w:eastAsia="Times New Roman"/>
                <w:color w:val="000000"/>
              </w:rPr>
              <w:t xml:space="preserve">cold tap water with </w:t>
            </w:r>
            <w:r w:rsidR="00A746F5">
              <w:rPr>
                <w:rFonts w:eastAsia="Times New Roman"/>
                <w:color w:val="000000"/>
              </w:rPr>
              <w:t>water</w:t>
            </w:r>
            <w:r w:rsidRPr="00040A63">
              <w:rPr>
                <w:rFonts w:eastAsia="Times New Roman" w:cstheme="minorHAnsi"/>
                <w:color w:val="000000"/>
              </w:rPr>
              <w:t xml:space="preserve"> </w:t>
            </w:r>
            <w:r w:rsidR="00D0347F" w:rsidRPr="00040A63">
              <w:rPr>
                <w:rFonts w:eastAsia="Times New Roman" w:cstheme="minorHAnsi"/>
                <w:color w:val="000000"/>
              </w:rPr>
              <w:t>p</w:t>
            </w:r>
            <w:r w:rsidR="00D0347F" w:rsidRPr="00040A63">
              <w:rPr>
                <w:rFonts w:eastAsia="Times New Roman"/>
                <w:color w:val="000000"/>
              </w:rPr>
              <w:t xml:space="preserve">ressure </w:t>
            </w:r>
            <w:r w:rsidR="00A746F5">
              <w:rPr>
                <w:rFonts w:eastAsia="Times New Roman"/>
                <w:color w:val="000000"/>
              </w:rPr>
              <w:t xml:space="preserve">of </w:t>
            </w:r>
            <w:r w:rsidRPr="00040A63">
              <w:rPr>
                <w:rFonts w:eastAsia="Times New Roman" w:cstheme="minorHAnsi"/>
                <w:color w:val="000000"/>
              </w:rPr>
              <w:t>40 – 90 psi?</w:t>
            </w:r>
          </w:p>
        </w:tc>
        <w:tc>
          <w:tcPr>
            <w:tcW w:w="4088" w:type="dxa"/>
            <w:vAlign w:val="center"/>
          </w:tcPr>
          <w:p w14:paraId="2B6F3EC6" w14:textId="2802A631" w:rsidR="00A62DDF" w:rsidRPr="008367B5" w:rsidRDefault="00A62DDF" w:rsidP="00416EC2">
            <w:pPr>
              <w:spacing w:line="276" w:lineRule="auto"/>
              <w:rPr>
                <w:rFonts w:cstheme="minorHAnsi"/>
              </w:rPr>
            </w:pPr>
            <w:r w:rsidRPr="008367B5">
              <w:rPr>
                <w:rFonts w:cstheme="minorHAnsi"/>
              </w:rPr>
              <w:t xml:space="preserve"> </w:t>
            </w: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Pr>
                <w:rFonts w:cstheme="minorHAnsi"/>
              </w:rPr>
              <w:t xml:space="preserve"> </w:t>
            </w:r>
            <w:r w:rsidRPr="008367B5">
              <w:rPr>
                <w:rFonts w:cstheme="minorHAnsi"/>
              </w:rPr>
              <w:t xml:space="preserve">Yes  </w:t>
            </w:r>
            <w:r>
              <w:rPr>
                <w:rFonts w:cstheme="minorHAnsi"/>
              </w:rPr>
              <w:t xml:space="preserve">                    </w:t>
            </w: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Pr="008367B5">
              <w:rPr>
                <w:rFonts w:cstheme="minorHAnsi"/>
                <w:lang w:val="de-DE"/>
              </w:rPr>
              <w:t xml:space="preserve"> </w:t>
            </w:r>
            <w:r w:rsidRPr="008367B5">
              <w:rPr>
                <w:rFonts w:cstheme="minorHAnsi"/>
              </w:rPr>
              <w:t xml:space="preserve">   No </w:t>
            </w:r>
          </w:p>
        </w:tc>
      </w:tr>
      <w:tr w:rsidR="00A62DDF" w:rsidRPr="008367B5" w14:paraId="509F2C20" w14:textId="77777777" w:rsidTr="00234063">
        <w:tc>
          <w:tcPr>
            <w:tcW w:w="5827" w:type="dxa"/>
            <w:gridSpan w:val="2"/>
            <w:shd w:val="clear" w:color="auto" w:fill="FFFFFF" w:themeFill="background1"/>
            <w:vAlign w:val="center"/>
          </w:tcPr>
          <w:p w14:paraId="41E94ABF" w14:textId="61243CCA" w:rsidR="00A62DDF" w:rsidRPr="00DF1CB7" w:rsidRDefault="00DC513E" w:rsidP="00416EC2">
            <w:pPr>
              <w:spacing w:line="276" w:lineRule="auto"/>
              <w:rPr>
                <w:rFonts w:cstheme="minorHAnsi"/>
              </w:rPr>
            </w:pPr>
            <w:r>
              <w:rPr>
                <w:rStyle w:val="normaltextrun"/>
                <w:rFonts w:cstheme="minorHAnsi"/>
              </w:rPr>
              <w:t>C</w:t>
            </w:r>
            <w:r>
              <w:rPr>
                <w:rStyle w:val="normaltextrun"/>
              </w:rPr>
              <w:t xml:space="preserve">lassic still is </w:t>
            </w:r>
            <w:r w:rsidR="00A971D9">
              <w:rPr>
                <w:rStyle w:val="normaltextrun"/>
              </w:rPr>
              <w:t>connected to</w:t>
            </w:r>
            <w:r w:rsidR="00B53BCD">
              <w:rPr>
                <w:rStyle w:val="normaltextrun"/>
              </w:rPr>
              <w:t xml:space="preserve"> an</w:t>
            </w:r>
            <w:r>
              <w:rPr>
                <w:rStyle w:val="normaltextrun"/>
              </w:rPr>
              <w:t xml:space="preserve"> </w:t>
            </w:r>
            <w:r w:rsidR="00B36476">
              <w:rPr>
                <w:rStyle w:val="normaltextrun"/>
              </w:rPr>
              <w:t>a</w:t>
            </w:r>
            <w:r w:rsidR="00A62DDF" w:rsidRPr="00DF1CB7">
              <w:rPr>
                <w:rStyle w:val="normaltextrun"/>
                <w:rFonts w:cstheme="minorHAnsi"/>
              </w:rPr>
              <w:t>tmospherically vented drain </w:t>
            </w:r>
            <w:r>
              <w:rPr>
                <w:rStyle w:val="normaltextrun"/>
                <w:rFonts w:cstheme="minorHAnsi"/>
              </w:rPr>
              <w:t xml:space="preserve">that </w:t>
            </w:r>
            <w:r w:rsidR="00432FAF">
              <w:rPr>
                <w:rStyle w:val="normaltextrun"/>
                <w:rFonts w:cstheme="minorHAnsi"/>
              </w:rPr>
              <w:t xml:space="preserve">is </w:t>
            </w:r>
            <w:r w:rsidR="00A62DDF" w:rsidRPr="00DF1CB7">
              <w:rPr>
                <w:rStyle w:val="normaltextrun"/>
                <w:rFonts w:cstheme="minorHAnsi"/>
              </w:rPr>
              <w:t xml:space="preserve">within 2 to 3 feet of still </w:t>
            </w:r>
            <w:r w:rsidR="00A62DDF" w:rsidRPr="00DF1CB7">
              <w:rPr>
                <w:rStyle w:val="normaltextrun"/>
                <w:rFonts w:cstheme="minorHAnsi"/>
              </w:rPr>
              <w:lastRenderedPageBreak/>
              <w:t>with downward slope</w:t>
            </w:r>
            <w:r w:rsidR="00416EC2">
              <w:rPr>
                <w:rStyle w:val="normaltextrun"/>
                <w:rFonts w:cstheme="minorHAnsi"/>
              </w:rPr>
              <w:t>, ca</w:t>
            </w:r>
            <w:r w:rsidR="00A62DDF" w:rsidRPr="00DF1CB7">
              <w:rPr>
                <w:rStyle w:val="normaltextrun"/>
                <w:rFonts w:cstheme="minorHAnsi"/>
              </w:rPr>
              <w:t xml:space="preserve">n handle water flow of up to 40 GPH and temperatures up to 200°F? </w:t>
            </w:r>
          </w:p>
        </w:tc>
        <w:tc>
          <w:tcPr>
            <w:tcW w:w="4088" w:type="dxa"/>
            <w:vAlign w:val="center"/>
          </w:tcPr>
          <w:p w14:paraId="2DE54BF1" w14:textId="08AE76F4" w:rsidR="00A62DDF" w:rsidRPr="008367B5" w:rsidRDefault="00A62DDF" w:rsidP="00416EC2">
            <w:pPr>
              <w:spacing w:line="276" w:lineRule="auto"/>
              <w:rPr>
                <w:rFonts w:cstheme="minorHAnsi"/>
              </w:rPr>
            </w:pPr>
            <w:r w:rsidRPr="008367B5">
              <w:rPr>
                <w:rFonts w:cstheme="minorHAnsi"/>
              </w:rPr>
              <w:lastRenderedPageBreak/>
              <w:t xml:space="preserve"> </w:t>
            </w: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Pr>
                <w:rFonts w:cstheme="minorHAnsi"/>
              </w:rPr>
              <w:t xml:space="preserve"> </w:t>
            </w:r>
            <w:r w:rsidRPr="008367B5">
              <w:rPr>
                <w:rFonts w:cstheme="minorHAnsi"/>
              </w:rPr>
              <w:t xml:space="preserve">Yes  </w:t>
            </w:r>
            <w:r>
              <w:rPr>
                <w:rFonts w:cstheme="minorHAnsi"/>
              </w:rPr>
              <w:t xml:space="preserve">                    </w:t>
            </w: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Pr="008367B5">
              <w:rPr>
                <w:rFonts w:cstheme="minorHAnsi"/>
                <w:lang w:val="de-DE"/>
              </w:rPr>
              <w:t xml:space="preserve"> </w:t>
            </w:r>
            <w:r w:rsidRPr="008367B5">
              <w:rPr>
                <w:rFonts w:cstheme="minorHAnsi"/>
              </w:rPr>
              <w:t xml:space="preserve">   No </w:t>
            </w:r>
          </w:p>
        </w:tc>
      </w:tr>
      <w:tr w:rsidR="00416EC2" w:rsidRPr="008367B5" w14:paraId="758AC20C" w14:textId="77777777" w:rsidTr="00234063">
        <w:tc>
          <w:tcPr>
            <w:tcW w:w="9915" w:type="dxa"/>
            <w:gridSpan w:val="3"/>
            <w:vAlign w:val="center"/>
          </w:tcPr>
          <w:p w14:paraId="7796F6E6" w14:textId="0DC23F36" w:rsidR="00416EC2" w:rsidRPr="008367B5" w:rsidRDefault="00416EC2" w:rsidP="00A62DDF">
            <w:pPr>
              <w:spacing w:line="276" w:lineRule="auto"/>
              <w:rPr>
                <w:rFonts w:cstheme="minorHAnsi"/>
              </w:rPr>
            </w:pPr>
            <w:r w:rsidRPr="008367B5">
              <w:rPr>
                <w:rFonts w:cstheme="minorHAnsi"/>
              </w:rPr>
              <w:t>* If you marked “Not Ready</w:t>
            </w:r>
            <w:r w:rsidR="004F4A8B" w:rsidRPr="008367B5">
              <w:rPr>
                <w:rFonts w:cstheme="minorHAnsi"/>
              </w:rPr>
              <w:t>”, the</w:t>
            </w:r>
            <w:r w:rsidRPr="008367B5">
              <w:rPr>
                <w:rFonts w:cstheme="minorHAnsi"/>
              </w:rPr>
              <w:t xml:space="preserve"> water </w:t>
            </w:r>
            <w:r w:rsidR="0091294B" w:rsidRPr="008367B5">
              <w:rPr>
                <w:rFonts w:cstheme="minorHAnsi"/>
              </w:rPr>
              <w:t>system must</w:t>
            </w:r>
            <w:r w:rsidRPr="008367B5">
              <w:rPr>
                <w:rFonts w:cstheme="minorHAnsi"/>
              </w:rPr>
              <w:t xml:space="preserve"> be set up in location before the service engineer arrives.</w:t>
            </w:r>
          </w:p>
        </w:tc>
      </w:tr>
      <w:tr w:rsidR="00A62DDF" w:rsidRPr="008367B5" w14:paraId="4FC5BCBF" w14:textId="77777777" w:rsidTr="00234063">
        <w:trPr>
          <w:trHeight w:val="615"/>
        </w:trPr>
        <w:tc>
          <w:tcPr>
            <w:tcW w:w="9915" w:type="dxa"/>
            <w:gridSpan w:val="3"/>
            <w:shd w:val="clear" w:color="auto" w:fill="D9D9D9" w:themeFill="background1" w:themeFillShade="D9"/>
            <w:vAlign w:val="center"/>
          </w:tcPr>
          <w:p w14:paraId="07BE4D8F" w14:textId="49459CE4" w:rsidR="00A62DDF" w:rsidRDefault="00A62DDF" w:rsidP="00F047BE">
            <w:pPr>
              <w:spacing w:line="276" w:lineRule="auto"/>
              <w:rPr>
                <w:rStyle w:val="eop"/>
              </w:rPr>
            </w:pPr>
            <w:r w:rsidRPr="00E97B37">
              <w:rPr>
                <w:rFonts w:cstheme="minorHAnsi"/>
                <w:b/>
                <w:bCs/>
              </w:rPr>
              <w:t>Section 6: Other Specifications</w:t>
            </w:r>
            <w:r w:rsidR="00611BF3">
              <w:rPr>
                <w:rFonts w:cstheme="minorHAnsi"/>
                <w:b/>
                <w:bCs/>
              </w:rPr>
              <w:t xml:space="preserve"> - </w:t>
            </w:r>
            <w:r w:rsidRPr="000F4831">
              <w:rPr>
                <w:rStyle w:val="normaltextrun"/>
                <w:rFonts w:cstheme="minorHAnsi"/>
                <w:b/>
                <w:bCs/>
              </w:rPr>
              <w:t xml:space="preserve">Distribution </w:t>
            </w:r>
            <w:r w:rsidR="00611BF3">
              <w:rPr>
                <w:rStyle w:val="normaltextrun"/>
                <w:rFonts w:cstheme="minorHAnsi"/>
                <w:b/>
                <w:bCs/>
              </w:rPr>
              <w:t>P</w:t>
            </w:r>
            <w:r w:rsidRPr="000F4831">
              <w:rPr>
                <w:rStyle w:val="normaltextrun"/>
                <w:rFonts w:cstheme="minorHAnsi"/>
                <w:b/>
                <w:bCs/>
              </w:rPr>
              <w:t xml:space="preserve">ump and </w:t>
            </w:r>
            <w:r w:rsidR="00611BF3">
              <w:rPr>
                <w:rStyle w:val="normaltextrun"/>
                <w:rFonts w:cstheme="minorHAnsi"/>
                <w:b/>
                <w:bCs/>
              </w:rPr>
              <w:t>L</w:t>
            </w:r>
            <w:r w:rsidRPr="000F4831">
              <w:rPr>
                <w:rStyle w:val="normaltextrun"/>
                <w:rFonts w:cstheme="minorHAnsi"/>
                <w:b/>
                <w:bCs/>
              </w:rPr>
              <w:t>oop</w:t>
            </w:r>
            <w:r w:rsidRPr="000F4831">
              <w:rPr>
                <w:rStyle w:val="eop"/>
                <w:rFonts w:cstheme="minorHAnsi"/>
              </w:rPr>
              <w:t> </w:t>
            </w:r>
          </w:p>
          <w:p w14:paraId="52C61072" w14:textId="20EAEEFB" w:rsidR="00A62DDF" w:rsidRPr="000F4831" w:rsidRDefault="00A62DDF" w:rsidP="00F047BE">
            <w:pPr>
              <w:pStyle w:val="paragraph"/>
              <w:numPr>
                <w:ilvl w:val="0"/>
                <w:numId w:val="4"/>
              </w:numPr>
              <w:spacing w:before="0" w:beforeAutospacing="0" w:after="0" w:afterAutospacing="0" w:line="276" w:lineRule="auto"/>
              <w:ind w:right="210"/>
              <w:textAlignment w:val="baseline"/>
              <w:rPr>
                <w:rStyle w:val="eop"/>
                <w:rFonts w:asciiTheme="minorHAnsi" w:hAnsiTheme="minorHAnsi" w:cstheme="minorHAnsi"/>
                <w:sz w:val="22"/>
                <w:szCs w:val="22"/>
              </w:rPr>
            </w:pPr>
            <w:r w:rsidRPr="000F4831">
              <w:rPr>
                <w:rStyle w:val="normaltextrun"/>
                <w:rFonts w:asciiTheme="minorHAnsi" w:hAnsiTheme="minorHAnsi" w:cstheme="minorHAnsi"/>
                <w:sz w:val="22"/>
                <w:szCs w:val="22"/>
              </w:rPr>
              <w:t>If connecting</w:t>
            </w:r>
            <w:r w:rsidRPr="00E97B37">
              <w:rPr>
                <w:rStyle w:val="normaltextrun"/>
                <w:rFonts w:asciiTheme="minorHAnsi" w:hAnsiTheme="minorHAnsi" w:cstheme="minorHAnsi"/>
                <w:sz w:val="22"/>
                <w:szCs w:val="22"/>
              </w:rPr>
              <w:t xml:space="preserve"> a </w:t>
            </w:r>
            <w:r w:rsidRPr="000F4831">
              <w:rPr>
                <w:rStyle w:val="normaltextrun"/>
                <w:rFonts w:asciiTheme="minorHAnsi" w:hAnsiTheme="minorHAnsi" w:cstheme="minorHAnsi"/>
                <w:b/>
                <w:bCs/>
                <w:sz w:val="22"/>
                <w:szCs w:val="22"/>
              </w:rPr>
              <w:t xml:space="preserve">Thermo Scientific </w:t>
            </w:r>
            <w:r w:rsidRPr="00E97B37">
              <w:rPr>
                <w:rStyle w:val="normaltextrun"/>
                <w:rFonts w:asciiTheme="minorHAnsi" w:hAnsiTheme="minorHAnsi" w:cstheme="minorHAnsi"/>
                <w:sz w:val="22"/>
                <w:szCs w:val="22"/>
              </w:rPr>
              <w:t>distribution pump to the still tank, a</w:t>
            </w:r>
            <w:r>
              <w:rPr>
                <w:rStyle w:val="normaltextrun"/>
                <w:rFonts w:asciiTheme="minorHAnsi" w:hAnsiTheme="minorHAnsi" w:cstheme="minorHAnsi"/>
                <w:sz w:val="22"/>
                <w:szCs w:val="22"/>
              </w:rPr>
              <w:t xml:space="preserve"> </w:t>
            </w:r>
            <w:r>
              <w:rPr>
                <w:rStyle w:val="normaltextrun"/>
              </w:rPr>
              <w:t>reverse acting</w:t>
            </w:r>
            <w:r w:rsidRPr="00E97B37">
              <w:rPr>
                <w:rStyle w:val="normaltextrun"/>
                <w:rFonts w:asciiTheme="minorHAnsi" w:hAnsiTheme="minorHAnsi" w:cstheme="minorHAnsi"/>
                <w:sz w:val="22"/>
                <w:szCs w:val="22"/>
              </w:rPr>
              <w:t xml:space="preserve"> level monitor is used to control the pump.  Thermo Scientific will connect our distribution pump to our level monitor and tank for operation.</w:t>
            </w:r>
            <w:r w:rsidRPr="00E97B37">
              <w:rPr>
                <w:rStyle w:val="eop"/>
                <w:rFonts w:asciiTheme="minorHAnsi" w:hAnsiTheme="minorHAnsi" w:cstheme="minorHAnsi"/>
                <w:sz w:val="22"/>
                <w:szCs w:val="22"/>
              </w:rPr>
              <w:t> </w:t>
            </w:r>
          </w:p>
          <w:p w14:paraId="54618921" w14:textId="77777777" w:rsidR="00A62DDF" w:rsidRPr="000F4831" w:rsidRDefault="00A62DDF" w:rsidP="00F047BE">
            <w:pPr>
              <w:pStyle w:val="paragraph"/>
              <w:numPr>
                <w:ilvl w:val="0"/>
                <w:numId w:val="4"/>
              </w:numPr>
              <w:spacing w:before="0" w:beforeAutospacing="0" w:after="0" w:afterAutospacing="0" w:line="276" w:lineRule="auto"/>
              <w:ind w:right="210"/>
              <w:textAlignment w:val="baseline"/>
              <w:rPr>
                <w:rStyle w:val="eop"/>
                <w:rFonts w:asciiTheme="minorHAnsi" w:hAnsiTheme="minorHAnsi" w:cstheme="minorHAnsi"/>
                <w:sz w:val="22"/>
                <w:szCs w:val="22"/>
              </w:rPr>
            </w:pPr>
            <w:r w:rsidRPr="000F4831">
              <w:rPr>
                <w:rStyle w:val="normaltextrun"/>
                <w:rFonts w:asciiTheme="minorHAnsi" w:hAnsiTheme="minorHAnsi" w:cstheme="minorHAnsi"/>
                <w:sz w:val="22"/>
                <w:szCs w:val="22"/>
              </w:rPr>
              <w:t>The distribution line connections are the responsibility of the system owner.  </w:t>
            </w:r>
            <w:r w:rsidRPr="000F4831">
              <w:rPr>
                <w:rStyle w:val="eop"/>
                <w:rFonts w:asciiTheme="minorHAnsi" w:hAnsiTheme="minorHAnsi" w:cstheme="minorHAnsi"/>
                <w:sz w:val="22"/>
                <w:szCs w:val="22"/>
              </w:rPr>
              <w:t> </w:t>
            </w:r>
          </w:p>
          <w:p w14:paraId="7D82959A" w14:textId="4DCF725F" w:rsidR="00A62DDF" w:rsidRDefault="00A62DDF" w:rsidP="00F047BE">
            <w:pPr>
              <w:pStyle w:val="paragraph"/>
              <w:numPr>
                <w:ilvl w:val="0"/>
                <w:numId w:val="4"/>
              </w:numPr>
              <w:spacing w:before="0" w:beforeAutospacing="0" w:after="0" w:afterAutospacing="0" w:line="276" w:lineRule="auto"/>
              <w:ind w:right="210"/>
              <w:textAlignment w:val="baseline"/>
              <w:rPr>
                <w:rStyle w:val="eop"/>
                <w:rFonts w:asciiTheme="minorHAnsi" w:hAnsiTheme="minorHAnsi" w:cstheme="minorHAnsi"/>
                <w:sz w:val="22"/>
                <w:szCs w:val="22"/>
              </w:rPr>
            </w:pPr>
            <w:r w:rsidRPr="000F4831">
              <w:rPr>
                <w:rStyle w:val="normaltextrun"/>
                <w:rFonts w:asciiTheme="minorHAnsi" w:hAnsiTheme="minorHAnsi" w:cstheme="minorHAnsi"/>
                <w:sz w:val="22"/>
                <w:szCs w:val="22"/>
              </w:rPr>
              <w:t>Non - Thermo Scientific pumps would not be installed</w:t>
            </w:r>
            <w:r w:rsidR="000E2C96">
              <w:rPr>
                <w:rStyle w:val="normaltextrun"/>
                <w:rFonts w:asciiTheme="minorHAnsi" w:hAnsiTheme="minorHAnsi" w:cstheme="minorHAnsi"/>
                <w:sz w:val="22"/>
                <w:szCs w:val="22"/>
              </w:rPr>
              <w:t>/</w:t>
            </w:r>
            <w:r w:rsidR="000E2C96">
              <w:rPr>
                <w:rStyle w:val="normaltextrun"/>
                <w:rFonts w:cstheme="minorHAnsi"/>
              </w:rPr>
              <w:t>set up</w:t>
            </w:r>
            <w:r w:rsidRPr="000F4831">
              <w:rPr>
                <w:rStyle w:val="normaltextrun"/>
                <w:rFonts w:asciiTheme="minorHAnsi" w:hAnsiTheme="minorHAnsi" w:cstheme="minorHAnsi"/>
                <w:sz w:val="22"/>
                <w:szCs w:val="22"/>
              </w:rPr>
              <w:t xml:space="preserve"> by ULS. </w:t>
            </w:r>
            <w:r w:rsidRPr="000F4831">
              <w:rPr>
                <w:rStyle w:val="eop"/>
                <w:rFonts w:asciiTheme="minorHAnsi" w:hAnsiTheme="minorHAnsi" w:cstheme="minorHAnsi"/>
                <w:sz w:val="22"/>
                <w:szCs w:val="22"/>
              </w:rPr>
              <w:t> </w:t>
            </w:r>
          </w:p>
          <w:p w14:paraId="4FC5BCBE" w14:textId="2EC6038A" w:rsidR="00A62DDF" w:rsidRPr="000F4831" w:rsidRDefault="00A62DDF" w:rsidP="00A62DDF">
            <w:pPr>
              <w:pStyle w:val="paragraph"/>
              <w:spacing w:before="0" w:beforeAutospacing="0" w:after="0" w:afterAutospacing="0"/>
              <w:ind w:left="360" w:right="210"/>
              <w:textAlignment w:val="baseline"/>
              <w:rPr>
                <w:rFonts w:asciiTheme="minorHAnsi" w:hAnsiTheme="minorHAnsi" w:cstheme="minorHAnsi"/>
                <w:sz w:val="22"/>
                <w:szCs w:val="22"/>
              </w:rPr>
            </w:pPr>
            <w:r w:rsidRPr="000F4831">
              <w:rPr>
                <w:rFonts w:cstheme="minorHAnsi"/>
              </w:rPr>
              <w:t xml:space="preserve"> </w:t>
            </w:r>
          </w:p>
        </w:tc>
      </w:tr>
      <w:tr w:rsidR="00A62DDF" w:rsidRPr="008367B5" w14:paraId="12EB5CB6" w14:textId="77777777" w:rsidTr="00234063">
        <w:trPr>
          <w:trHeight w:val="1232"/>
        </w:trPr>
        <w:tc>
          <w:tcPr>
            <w:tcW w:w="5827" w:type="dxa"/>
            <w:gridSpan w:val="2"/>
            <w:shd w:val="clear" w:color="auto" w:fill="auto"/>
            <w:vAlign w:val="center"/>
          </w:tcPr>
          <w:p w14:paraId="3F891F10" w14:textId="29A0D40A" w:rsidR="00A62DDF" w:rsidRPr="007408E0" w:rsidRDefault="00A62DDF" w:rsidP="00A62DDF">
            <w:pPr>
              <w:rPr>
                <w:rFonts w:cstheme="minorHAnsi"/>
                <w:b/>
                <w:bCs/>
              </w:rPr>
            </w:pPr>
            <w:r w:rsidRPr="007408E0">
              <w:rPr>
                <w:rFonts w:cstheme="minorHAnsi"/>
                <w:b/>
                <w:bCs/>
              </w:rPr>
              <w:t xml:space="preserve">Will storage tank be connected to Thermo Scientific </w:t>
            </w:r>
            <w:r w:rsidR="008E461E">
              <w:rPr>
                <w:rFonts w:cstheme="minorHAnsi"/>
                <w:b/>
                <w:bCs/>
              </w:rPr>
              <w:t xml:space="preserve">distribution </w:t>
            </w:r>
            <w:r w:rsidRPr="007408E0">
              <w:rPr>
                <w:rFonts w:cstheme="minorHAnsi"/>
                <w:b/>
                <w:bCs/>
              </w:rPr>
              <w:t>pump?</w:t>
            </w:r>
          </w:p>
        </w:tc>
        <w:tc>
          <w:tcPr>
            <w:tcW w:w="4088" w:type="dxa"/>
            <w:shd w:val="clear" w:color="auto" w:fill="auto"/>
            <w:vAlign w:val="center"/>
          </w:tcPr>
          <w:p w14:paraId="5FF94994" w14:textId="2DA3366D" w:rsidR="00A62DDF" w:rsidRDefault="00A62DDF" w:rsidP="00A62DDF">
            <w:pPr>
              <w:rPr>
                <w:rFonts w:cstheme="minorHAnsi"/>
              </w:rPr>
            </w:pPr>
            <w:r w:rsidRPr="008367B5">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Pr>
                <w:rFonts w:cstheme="minorHAnsi"/>
              </w:rPr>
              <w:t xml:space="preserve"> </w:t>
            </w:r>
            <w:r w:rsidRPr="008367B5">
              <w:rPr>
                <w:rFonts w:cstheme="minorHAnsi"/>
              </w:rPr>
              <w:t>Yes</w:t>
            </w:r>
            <w:r w:rsidR="00F20D19">
              <w:rPr>
                <w:rFonts w:cstheme="minorHAnsi"/>
              </w:rPr>
              <w:t>, connected to Thermo pump</w:t>
            </w:r>
            <w:r>
              <w:rPr>
                <w:rFonts w:cstheme="minorHAnsi"/>
              </w:rPr>
              <w:t xml:space="preserve">                    </w:t>
            </w:r>
            <w:r w:rsidRPr="008367B5">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Pr="00032D09">
              <w:rPr>
                <w:rFonts w:cstheme="minorHAnsi"/>
              </w:rPr>
              <w:t xml:space="preserve"> </w:t>
            </w:r>
            <w:r w:rsidRPr="008367B5">
              <w:rPr>
                <w:rFonts w:cstheme="minorHAnsi"/>
              </w:rPr>
              <w:t xml:space="preserve">   </w:t>
            </w:r>
            <w:r w:rsidR="0021194C">
              <w:rPr>
                <w:rFonts w:cstheme="minorHAnsi"/>
              </w:rPr>
              <w:t>Will be connected to alternate supplier</w:t>
            </w:r>
            <w:r w:rsidR="008E461E">
              <w:rPr>
                <w:rFonts w:cstheme="minorHAnsi"/>
              </w:rPr>
              <w:t xml:space="preserve"> pump </w:t>
            </w:r>
          </w:p>
          <w:p w14:paraId="6B82C5CE" w14:textId="5DDC8C3C" w:rsidR="00F20D19" w:rsidRPr="008367B5" w:rsidRDefault="00F20D19" w:rsidP="00A62DDF">
            <w:pPr>
              <w:rPr>
                <w:rFonts w:cstheme="minorHAnsi"/>
                <w:b/>
                <w:bCs/>
              </w:rPr>
            </w:pPr>
            <w:r w:rsidRPr="008367B5">
              <w:rPr>
                <w:rFonts w:cstheme="minorHAnsi"/>
              </w:rPr>
              <w:fldChar w:fldCharType="begin">
                <w:ffData>
                  <w:name w:val="Check1"/>
                  <w:enabled/>
                  <w:calcOnExit w:val="0"/>
                  <w:checkBox>
                    <w:sizeAuto/>
                    <w:default w:val="0"/>
                  </w:checkBox>
                </w:ffData>
              </w:fldChar>
            </w:r>
            <w:r w:rsidRPr="00032D09">
              <w:rPr>
                <w:rFonts w:cstheme="minorHAnsi"/>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0021194C">
              <w:rPr>
                <w:rFonts w:cstheme="minorHAnsi"/>
              </w:rPr>
              <w:t xml:space="preserve"> </w:t>
            </w:r>
            <w:r w:rsidR="006D2166">
              <w:rPr>
                <w:rFonts w:cstheme="minorHAnsi"/>
              </w:rPr>
              <w:t>Not</w:t>
            </w:r>
            <w:r w:rsidR="0021194C">
              <w:rPr>
                <w:rFonts w:cstheme="minorHAnsi"/>
              </w:rPr>
              <w:t xml:space="preserve"> connected to distribution pump</w:t>
            </w:r>
          </w:p>
        </w:tc>
      </w:tr>
      <w:tr w:rsidR="00A62DDF" w:rsidRPr="008367B5" w14:paraId="3CD231B1" w14:textId="77777777" w:rsidTr="00234063">
        <w:trPr>
          <w:trHeight w:val="615"/>
        </w:trPr>
        <w:tc>
          <w:tcPr>
            <w:tcW w:w="9915" w:type="dxa"/>
            <w:gridSpan w:val="3"/>
            <w:shd w:val="clear" w:color="auto" w:fill="D9D9D9" w:themeFill="background1" w:themeFillShade="D9"/>
            <w:vAlign w:val="center"/>
          </w:tcPr>
          <w:p w14:paraId="2C28D5D6" w14:textId="2AD52C8C" w:rsidR="007408E0" w:rsidRPr="007408E0" w:rsidRDefault="007408E0" w:rsidP="007408E0">
            <w:pPr>
              <w:pStyle w:val="paragraph"/>
              <w:spacing w:before="0" w:beforeAutospacing="0" w:after="0" w:afterAutospacing="0"/>
              <w:ind w:right="210"/>
              <w:textAlignment w:val="baseline"/>
              <w:rPr>
                <w:rFonts w:asciiTheme="minorHAnsi" w:hAnsiTheme="minorHAnsi" w:cstheme="minorHAnsi"/>
                <w:b/>
                <w:bCs/>
                <w:sz w:val="22"/>
                <w:szCs w:val="22"/>
              </w:rPr>
            </w:pPr>
            <w:r w:rsidRPr="007408E0">
              <w:rPr>
                <w:rFonts w:asciiTheme="minorHAnsi" w:hAnsiTheme="minorHAnsi" w:cstheme="minorHAnsi"/>
                <w:b/>
                <w:bCs/>
                <w:sz w:val="22"/>
                <w:szCs w:val="22"/>
              </w:rPr>
              <w:t>Section 6: Other Specifications – Training</w:t>
            </w:r>
          </w:p>
          <w:p w14:paraId="44E0400A" w14:textId="35570742" w:rsidR="007408E0" w:rsidRPr="007408E0" w:rsidRDefault="00A62DDF" w:rsidP="00F047BE">
            <w:pPr>
              <w:pStyle w:val="paragraph"/>
              <w:numPr>
                <w:ilvl w:val="0"/>
                <w:numId w:val="16"/>
              </w:numPr>
              <w:spacing w:before="0" w:beforeAutospacing="0" w:after="0" w:afterAutospacing="0" w:line="276" w:lineRule="auto"/>
              <w:ind w:right="210"/>
              <w:textAlignment w:val="baseline"/>
              <w:rPr>
                <w:rStyle w:val="normaltextrun"/>
                <w:rFonts w:asciiTheme="minorHAnsi" w:hAnsiTheme="minorHAnsi" w:cstheme="minorHAnsi"/>
                <w:sz w:val="22"/>
                <w:szCs w:val="22"/>
              </w:rPr>
            </w:pPr>
            <w:r w:rsidRPr="007408E0">
              <w:rPr>
                <w:rStyle w:val="normaltextrun"/>
                <w:rFonts w:asciiTheme="minorHAnsi" w:hAnsiTheme="minorHAnsi" w:cstheme="minorHAnsi"/>
                <w:sz w:val="22"/>
                <w:szCs w:val="22"/>
              </w:rPr>
              <w:t>ULS technician will assemble </w:t>
            </w:r>
            <w:r w:rsidRPr="003769EF">
              <w:rPr>
                <w:rStyle w:val="normaltextrun"/>
                <w:rFonts w:asciiTheme="minorHAnsi" w:hAnsiTheme="minorHAnsi" w:cstheme="minorHAnsi"/>
                <w:sz w:val="22"/>
                <w:szCs w:val="22"/>
              </w:rPr>
              <w:t>Classic still,</w:t>
            </w:r>
            <w:r w:rsidR="003769EF" w:rsidRPr="003769EF">
              <w:rPr>
                <w:rStyle w:val="normaltextrun"/>
                <w:rFonts w:asciiTheme="minorHAnsi" w:hAnsiTheme="minorHAnsi" w:cstheme="minorHAnsi"/>
                <w:sz w:val="22"/>
                <w:szCs w:val="22"/>
              </w:rPr>
              <w:t xml:space="preserve"> set-up</w:t>
            </w:r>
            <w:r w:rsidRPr="003769EF">
              <w:rPr>
                <w:rStyle w:val="normaltextrun"/>
                <w:rFonts w:asciiTheme="minorHAnsi" w:hAnsiTheme="minorHAnsi" w:cstheme="minorHAnsi"/>
                <w:sz w:val="22"/>
                <w:szCs w:val="22"/>
              </w:rPr>
              <w:t xml:space="preserve"> accessories</w:t>
            </w:r>
            <w:r w:rsidRPr="007408E0">
              <w:rPr>
                <w:rStyle w:val="normaltextrun"/>
                <w:rFonts w:asciiTheme="minorHAnsi" w:hAnsiTheme="minorHAnsi" w:cstheme="minorHAnsi"/>
                <w:sz w:val="22"/>
                <w:szCs w:val="22"/>
              </w:rPr>
              <w:t xml:space="preserve">, verify proper operation of </w:t>
            </w:r>
            <w:r w:rsidR="007C27AB" w:rsidRPr="007408E0">
              <w:rPr>
                <w:rStyle w:val="normaltextrun"/>
                <w:rFonts w:asciiTheme="minorHAnsi" w:hAnsiTheme="minorHAnsi" w:cstheme="minorHAnsi"/>
                <w:sz w:val="22"/>
                <w:szCs w:val="22"/>
              </w:rPr>
              <w:t>system,</w:t>
            </w:r>
            <w:r w:rsidRPr="007408E0">
              <w:rPr>
                <w:rStyle w:val="normaltextrun"/>
                <w:rFonts w:asciiTheme="minorHAnsi" w:hAnsiTheme="minorHAnsi" w:cstheme="minorHAnsi"/>
                <w:sz w:val="22"/>
                <w:szCs w:val="22"/>
              </w:rPr>
              <w:t xml:space="preserve"> and provide a short training.</w:t>
            </w:r>
          </w:p>
          <w:p w14:paraId="3ACF468C" w14:textId="4668E6DF" w:rsidR="007408E0" w:rsidRPr="007408E0" w:rsidRDefault="00A62DDF" w:rsidP="00F047BE">
            <w:pPr>
              <w:pStyle w:val="paragraph"/>
              <w:numPr>
                <w:ilvl w:val="0"/>
                <w:numId w:val="16"/>
              </w:numPr>
              <w:spacing w:before="0" w:beforeAutospacing="0" w:after="0" w:afterAutospacing="0" w:line="276" w:lineRule="auto"/>
              <w:ind w:right="210"/>
              <w:textAlignment w:val="baseline"/>
              <w:rPr>
                <w:rFonts w:asciiTheme="minorHAnsi" w:hAnsiTheme="minorHAnsi" w:cstheme="minorHAnsi"/>
                <w:sz w:val="22"/>
                <w:szCs w:val="22"/>
              </w:rPr>
            </w:pPr>
            <w:r w:rsidRPr="007408E0">
              <w:rPr>
                <w:rFonts w:asciiTheme="minorHAnsi" w:hAnsiTheme="minorHAnsi" w:cstheme="minorHAnsi"/>
                <w:sz w:val="22"/>
                <w:szCs w:val="22"/>
              </w:rPr>
              <w:t>The</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primary</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operator</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of</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the</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instrument</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must</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be</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available</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 xml:space="preserve">during </w:t>
            </w:r>
            <w:r w:rsidR="000E2C96">
              <w:rPr>
                <w:rFonts w:asciiTheme="minorHAnsi" w:hAnsiTheme="minorHAnsi" w:cstheme="minorHAnsi"/>
                <w:sz w:val="22"/>
                <w:szCs w:val="22"/>
              </w:rPr>
              <w:t>start-up</w:t>
            </w:r>
            <w:r w:rsidRPr="007408E0">
              <w:rPr>
                <w:rFonts w:asciiTheme="minorHAnsi" w:hAnsiTheme="minorHAnsi" w:cstheme="minorHAnsi"/>
                <w:sz w:val="22"/>
                <w:szCs w:val="22"/>
              </w:rPr>
              <w:t xml:space="preserve"> visit and </w:t>
            </w:r>
            <w:r w:rsidR="00973251">
              <w:rPr>
                <w:rFonts w:asciiTheme="minorHAnsi" w:hAnsiTheme="minorHAnsi" w:cstheme="minorHAnsi"/>
                <w:spacing w:val="-11"/>
                <w:sz w:val="22"/>
                <w:szCs w:val="22"/>
              </w:rPr>
              <w:t xml:space="preserve">for </w:t>
            </w:r>
            <w:r w:rsidRPr="007408E0">
              <w:rPr>
                <w:rFonts w:asciiTheme="minorHAnsi" w:hAnsiTheme="minorHAnsi" w:cstheme="minorHAnsi"/>
                <w:sz w:val="22"/>
                <w:szCs w:val="22"/>
              </w:rPr>
              <w:t>training</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during</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the</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initial</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instrument</w:t>
            </w:r>
            <w:r w:rsidRPr="007408E0">
              <w:rPr>
                <w:rFonts w:asciiTheme="minorHAnsi" w:hAnsiTheme="minorHAnsi" w:cstheme="minorHAnsi"/>
                <w:spacing w:val="-11"/>
                <w:sz w:val="22"/>
                <w:szCs w:val="22"/>
              </w:rPr>
              <w:t xml:space="preserve"> </w:t>
            </w:r>
            <w:r w:rsidRPr="007408E0">
              <w:rPr>
                <w:rFonts w:asciiTheme="minorHAnsi" w:hAnsiTheme="minorHAnsi" w:cstheme="minorHAnsi"/>
                <w:sz w:val="22"/>
                <w:szCs w:val="22"/>
              </w:rPr>
              <w:t xml:space="preserve">setup.  </w:t>
            </w:r>
          </w:p>
        </w:tc>
      </w:tr>
      <w:tr w:rsidR="00A62DDF" w:rsidRPr="008367B5" w14:paraId="4FC5BCC2" w14:textId="77777777" w:rsidTr="00234063">
        <w:trPr>
          <w:trHeight w:val="530"/>
        </w:trPr>
        <w:tc>
          <w:tcPr>
            <w:tcW w:w="5827" w:type="dxa"/>
            <w:gridSpan w:val="2"/>
            <w:shd w:val="clear" w:color="auto" w:fill="FFFFFF" w:themeFill="background1"/>
            <w:vAlign w:val="center"/>
          </w:tcPr>
          <w:p w14:paraId="4FC5BCC0" w14:textId="1320477F" w:rsidR="00A62DDF" w:rsidRPr="008367B5" w:rsidRDefault="00A62DDF" w:rsidP="00F047BE">
            <w:pPr>
              <w:spacing w:line="276" w:lineRule="auto"/>
              <w:rPr>
                <w:rFonts w:cstheme="minorHAnsi"/>
              </w:rPr>
            </w:pPr>
            <w:r w:rsidRPr="008367B5">
              <w:rPr>
                <w:rFonts w:cstheme="minorHAnsi"/>
              </w:rPr>
              <w:t xml:space="preserve">Will </w:t>
            </w:r>
            <w:r>
              <w:rPr>
                <w:rFonts w:cstheme="minorHAnsi"/>
              </w:rPr>
              <w:t>s</w:t>
            </w:r>
            <w:r w:rsidRPr="008367B5">
              <w:rPr>
                <w:rFonts w:cstheme="minorHAnsi"/>
              </w:rPr>
              <w:t>omeone be available</w:t>
            </w:r>
            <w:r>
              <w:rPr>
                <w:rFonts w:cstheme="minorHAnsi"/>
              </w:rPr>
              <w:t xml:space="preserve"> during </w:t>
            </w:r>
            <w:r w:rsidR="006159AF">
              <w:rPr>
                <w:rFonts w:cstheme="minorHAnsi"/>
              </w:rPr>
              <w:t>set-up</w:t>
            </w:r>
            <w:r>
              <w:rPr>
                <w:rFonts w:cstheme="minorHAnsi"/>
              </w:rPr>
              <w:t xml:space="preserve"> and training</w:t>
            </w:r>
            <w:r w:rsidRPr="008367B5">
              <w:rPr>
                <w:rFonts w:cstheme="minorHAnsi"/>
              </w:rPr>
              <w:t>?</w:t>
            </w:r>
          </w:p>
        </w:tc>
        <w:tc>
          <w:tcPr>
            <w:tcW w:w="4088" w:type="dxa"/>
            <w:vAlign w:val="center"/>
          </w:tcPr>
          <w:p w14:paraId="4FC5BCC1" w14:textId="34A94FFF" w:rsidR="00A62DDF" w:rsidRPr="008367B5" w:rsidRDefault="00A62DDF" w:rsidP="0086068C">
            <w:pPr>
              <w:spacing w:line="276" w:lineRule="auto"/>
              <w:rPr>
                <w:rFonts w:cstheme="minorHAnsi"/>
              </w:rPr>
            </w:pPr>
            <w:r w:rsidRPr="008367B5">
              <w:rPr>
                <w:rFonts w:cstheme="minorHAnsi"/>
              </w:rPr>
              <w:t xml:space="preserve">  </w:t>
            </w: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Pr>
                <w:rFonts w:cstheme="minorHAnsi"/>
              </w:rPr>
              <w:t xml:space="preserve"> </w:t>
            </w:r>
            <w:r w:rsidRPr="008367B5">
              <w:rPr>
                <w:rFonts w:cstheme="minorHAnsi"/>
              </w:rPr>
              <w:t xml:space="preserve">Yes  </w:t>
            </w:r>
            <w:r>
              <w:rPr>
                <w:rFonts w:cstheme="minorHAnsi"/>
              </w:rPr>
              <w:t xml:space="preserve">                    </w:t>
            </w: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Pr="008367B5">
              <w:rPr>
                <w:rFonts w:cstheme="minorHAnsi"/>
                <w:lang w:val="de-DE"/>
              </w:rPr>
              <w:t xml:space="preserve"> </w:t>
            </w:r>
            <w:r w:rsidRPr="008367B5">
              <w:rPr>
                <w:rFonts w:cstheme="minorHAnsi"/>
              </w:rPr>
              <w:t xml:space="preserve">   No </w:t>
            </w:r>
          </w:p>
        </w:tc>
      </w:tr>
      <w:tr w:rsidR="00A62DDF" w:rsidRPr="008367B5" w14:paraId="4FC5BCC5" w14:textId="77777777" w:rsidTr="00234063">
        <w:trPr>
          <w:trHeight w:val="485"/>
        </w:trPr>
        <w:tc>
          <w:tcPr>
            <w:tcW w:w="9915" w:type="dxa"/>
            <w:gridSpan w:val="3"/>
            <w:shd w:val="clear" w:color="auto" w:fill="D9D9D9" w:themeFill="background1" w:themeFillShade="D9"/>
            <w:vAlign w:val="center"/>
          </w:tcPr>
          <w:p w14:paraId="4FC5BCC4" w14:textId="19952684" w:rsidR="00A62DDF" w:rsidRPr="00D856FC" w:rsidRDefault="002A35D5" w:rsidP="00F047BE">
            <w:pPr>
              <w:spacing w:line="276" w:lineRule="auto"/>
              <w:rPr>
                <w:b/>
                <w:bCs/>
              </w:rPr>
            </w:pPr>
            <w:r>
              <w:rPr>
                <w:b/>
                <w:bCs/>
              </w:rPr>
              <w:t xml:space="preserve">ADDITIONAL NOTES:  </w:t>
            </w:r>
            <w:r w:rsidR="006B0DE1">
              <w:rPr>
                <w:b/>
                <w:bCs/>
              </w:rPr>
              <w:t xml:space="preserve">Please explain any “No” or “Not Ready” responses </w:t>
            </w:r>
            <w:r w:rsidR="004F4A8B">
              <w:rPr>
                <w:b/>
                <w:bCs/>
              </w:rPr>
              <w:t xml:space="preserve">in </w:t>
            </w:r>
            <w:r w:rsidR="0091294B">
              <w:rPr>
                <w:b/>
                <w:bCs/>
              </w:rPr>
              <w:t>Sections 1</w:t>
            </w:r>
            <w:r w:rsidR="005972AD">
              <w:rPr>
                <w:b/>
                <w:bCs/>
              </w:rPr>
              <w:t xml:space="preserve">-6 </w:t>
            </w:r>
            <w:r w:rsidR="006B0DE1">
              <w:rPr>
                <w:b/>
                <w:bCs/>
              </w:rPr>
              <w:t xml:space="preserve">above.   Also </w:t>
            </w:r>
            <w:r w:rsidR="006B0DE1" w:rsidRPr="00D856FC">
              <w:rPr>
                <w:b/>
                <w:bCs/>
              </w:rPr>
              <w:t>enter additional notes and comments about the installation site</w:t>
            </w:r>
            <w:r w:rsidR="006B0DE1">
              <w:rPr>
                <w:b/>
                <w:bCs/>
              </w:rPr>
              <w:t xml:space="preserve"> or system st</w:t>
            </w:r>
            <w:r w:rsidR="00D63D18">
              <w:rPr>
                <w:b/>
                <w:bCs/>
              </w:rPr>
              <w:t>art-</w:t>
            </w:r>
            <w:r w:rsidR="006B0DE1">
              <w:rPr>
                <w:b/>
                <w:bCs/>
              </w:rPr>
              <w:t>up</w:t>
            </w:r>
            <w:r w:rsidR="006B0DE1" w:rsidRPr="00D856FC">
              <w:rPr>
                <w:b/>
                <w:bCs/>
              </w:rPr>
              <w:t xml:space="preserve"> in the section below</w:t>
            </w:r>
            <w:r w:rsidR="006B0DE1">
              <w:rPr>
                <w:b/>
                <w:bCs/>
              </w:rPr>
              <w:t xml:space="preserve">.   </w:t>
            </w:r>
            <w:r w:rsidR="00A62DDF">
              <w:rPr>
                <w:b/>
                <w:bCs/>
              </w:rPr>
              <w:t xml:space="preserve">For example, is the </w:t>
            </w:r>
            <w:r w:rsidR="006B0DE1">
              <w:rPr>
                <w:b/>
                <w:bCs/>
              </w:rPr>
              <w:t>Classic Still going to be connected to</w:t>
            </w:r>
            <w:r w:rsidR="00A62DDF">
              <w:rPr>
                <w:b/>
                <w:bCs/>
              </w:rPr>
              <w:t xml:space="preserve"> another system?</w:t>
            </w:r>
            <w:r w:rsidR="00A62DDF" w:rsidRPr="00D856FC">
              <w:rPr>
                <w:b/>
                <w:bCs/>
              </w:rPr>
              <w:t xml:space="preserve"> </w:t>
            </w:r>
          </w:p>
        </w:tc>
      </w:tr>
      <w:tr w:rsidR="00A62DDF" w:rsidRPr="008367B5" w14:paraId="4FC5BCCA" w14:textId="77777777" w:rsidTr="00234063">
        <w:trPr>
          <w:trHeight w:val="1007"/>
        </w:trPr>
        <w:tc>
          <w:tcPr>
            <w:tcW w:w="9915" w:type="dxa"/>
            <w:gridSpan w:val="3"/>
            <w:vAlign w:val="center"/>
          </w:tcPr>
          <w:p w14:paraId="4FC5BCC9" w14:textId="64E9858F" w:rsidR="00A62DDF" w:rsidRPr="008367B5" w:rsidRDefault="00F017F2" w:rsidP="00A62DDF">
            <w:pPr>
              <w:spacing w:line="276" w:lineRule="auto"/>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tbl>
      <w:tblPr>
        <w:tblW w:w="9900" w:type="dxa"/>
        <w:tblInd w:w="-5" w:type="dxa"/>
        <w:tblLayout w:type="fixed"/>
        <w:tblCellMar>
          <w:left w:w="0" w:type="dxa"/>
          <w:right w:w="0" w:type="dxa"/>
        </w:tblCellMar>
        <w:tblLook w:val="01E0" w:firstRow="1" w:lastRow="1" w:firstColumn="1" w:lastColumn="1" w:noHBand="0" w:noVBand="0"/>
      </w:tblPr>
      <w:tblGrid>
        <w:gridCol w:w="2610"/>
        <w:gridCol w:w="3690"/>
        <w:gridCol w:w="3600"/>
      </w:tblGrid>
      <w:tr w:rsidR="00CD1F63" w:rsidRPr="008367B5" w14:paraId="7848F264" w14:textId="77777777" w:rsidTr="00EE6A5F">
        <w:trPr>
          <w:trHeight w:hRule="exact" w:val="3646"/>
        </w:trPr>
        <w:tc>
          <w:tcPr>
            <w:tcW w:w="99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1846D" w14:textId="77777777" w:rsidR="009F0E7C" w:rsidRPr="00D856FC" w:rsidRDefault="009F0E7C" w:rsidP="009F0E7C">
            <w:pPr>
              <w:rPr>
                <w:b/>
                <w:bCs/>
              </w:rPr>
            </w:pPr>
            <w:r w:rsidRPr="00D856FC">
              <w:rPr>
                <w:b/>
                <w:bCs/>
              </w:rPr>
              <w:t xml:space="preserve">  Section 7: Customer Agreement</w:t>
            </w:r>
          </w:p>
          <w:p w14:paraId="18421CD9" w14:textId="44344803" w:rsidR="009F0E7C" w:rsidRPr="008367B5" w:rsidRDefault="009F0E7C" w:rsidP="009F0E7C">
            <w:pPr>
              <w:pStyle w:val="ListParagraph"/>
              <w:numPr>
                <w:ilvl w:val="0"/>
                <w:numId w:val="8"/>
              </w:numPr>
              <w:rPr>
                <w:rFonts w:eastAsia="HelveticaNeueLT Std Cn" w:cstheme="minorHAnsi"/>
                <w:color w:val="000000" w:themeColor="text1"/>
              </w:rPr>
            </w:pPr>
            <w:r w:rsidRPr="008367B5">
              <w:rPr>
                <w:rFonts w:cstheme="minorHAnsi"/>
                <w:color w:val="000000" w:themeColor="text1"/>
              </w:rPr>
              <w:t>I</w:t>
            </w:r>
            <w:r w:rsidRPr="008367B5">
              <w:rPr>
                <w:rFonts w:cstheme="minorHAnsi"/>
                <w:color w:val="000000" w:themeColor="text1"/>
                <w:spacing w:val="-10"/>
              </w:rPr>
              <w:t xml:space="preserve"> </w:t>
            </w:r>
            <w:r w:rsidRPr="008367B5">
              <w:rPr>
                <w:rFonts w:cstheme="minorHAnsi"/>
                <w:color w:val="000000" w:themeColor="text1"/>
              </w:rPr>
              <w:t>have</w:t>
            </w:r>
            <w:r w:rsidRPr="008367B5">
              <w:rPr>
                <w:rFonts w:cstheme="minorHAnsi"/>
                <w:color w:val="000000" w:themeColor="text1"/>
                <w:spacing w:val="-10"/>
              </w:rPr>
              <w:t xml:space="preserve"> </w:t>
            </w:r>
            <w:r w:rsidRPr="008367B5">
              <w:rPr>
                <w:rFonts w:cstheme="minorHAnsi"/>
                <w:color w:val="000000" w:themeColor="text1"/>
              </w:rPr>
              <w:t>reviewed</w:t>
            </w:r>
            <w:r w:rsidRPr="008367B5">
              <w:rPr>
                <w:rFonts w:cstheme="minorHAnsi"/>
                <w:color w:val="000000" w:themeColor="text1"/>
                <w:spacing w:val="-10"/>
              </w:rPr>
              <w:t xml:space="preserve"> </w:t>
            </w:r>
            <w:r w:rsidRPr="008367B5">
              <w:rPr>
                <w:rFonts w:cstheme="minorHAnsi"/>
                <w:color w:val="000000" w:themeColor="text1"/>
              </w:rPr>
              <w:t>the</w:t>
            </w:r>
            <w:r w:rsidRPr="008367B5">
              <w:rPr>
                <w:rFonts w:cstheme="minorHAnsi"/>
                <w:color w:val="000000" w:themeColor="text1"/>
                <w:spacing w:val="-10"/>
              </w:rPr>
              <w:t xml:space="preserve"> </w:t>
            </w:r>
            <w:r w:rsidRPr="008367B5">
              <w:rPr>
                <w:rFonts w:cstheme="minorHAnsi"/>
                <w:color w:val="000000" w:themeColor="text1"/>
              </w:rPr>
              <w:t>attached</w:t>
            </w:r>
            <w:r w:rsidRPr="008367B5">
              <w:rPr>
                <w:rFonts w:cstheme="minorHAnsi"/>
                <w:color w:val="000000" w:themeColor="text1"/>
                <w:spacing w:val="-10"/>
              </w:rPr>
              <w:t xml:space="preserve"> </w:t>
            </w:r>
            <w:r w:rsidRPr="008367B5">
              <w:rPr>
                <w:rFonts w:cstheme="minorHAnsi"/>
                <w:color w:val="000000" w:themeColor="text1"/>
              </w:rPr>
              <w:t>site</w:t>
            </w:r>
            <w:r w:rsidRPr="008367B5">
              <w:rPr>
                <w:rFonts w:cstheme="minorHAnsi"/>
                <w:color w:val="000000" w:themeColor="text1"/>
                <w:spacing w:val="-10"/>
              </w:rPr>
              <w:t xml:space="preserve"> </w:t>
            </w:r>
            <w:r w:rsidRPr="008367B5">
              <w:rPr>
                <w:rFonts w:cstheme="minorHAnsi"/>
                <w:color w:val="000000" w:themeColor="text1"/>
              </w:rPr>
              <w:t>inspection</w:t>
            </w:r>
            <w:r w:rsidRPr="008367B5">
              <w:rPr>
                <w:rFonts w:cstheme="minorHAnsi"/>
                <w:color w:val="000000" w:themeColor="text1"/>
                <w:spacing w:val="-10"/>
              </w:rPr>
              <w:t xml:space="preserve"> </w:t>
            </w:r>
            <w:r w:rsidRPr="008367B5">
              <w:rPr>
                <w:rFonts w:cstheme="minorHAnsi"/>
                <w:color w:val="000000" w:themeColor="text1"/>
              </w:rPr>
              <w:t>form</w:t>
            </w:r>
            <w:r w:rsidRPr="008367B5">
              <w:rPr>
                <w:rFonts w:cstheme="minorHAnsi"/>
                <w:color w:val="000000" w:themeColor="text1"/>
                <w:spacing w:val="-10"/>
              </w:rPr>
              <w:t xml:space="preserve"> </w:t>
            </w:r>
            <w:r w:rsidRPr="008367B5">
              <w:rPr>
                <w:rFonts w:cstheme="minorHAnsi"/>
                <w:color w:val="000000" w:themeColor="text1"/>
              </w:rPr>
              <w:t>and</w:t>
            </w:r>
            <w:r w:rsidRPr="008367B5">
              <w:rPr>
                <w:rFonts w:cstheme="minorHAnsi"/>
                <w:color w:val="000000" w:themeColor="text1"/>
                <w:spacing w:val="-10"/>
              </w:rPr>
              <w:t xml:space="preserve"> </w:t>
            </w:r>
            <w:r w:rsidRPr="008367B5">
              <w:rPr>
                <w:rFonts w:cstheme="minorHAnsi"/>
                <w:color w:val="000000" w:themeColor="text1"/>
              </w:rPr>
              <w:t>agree</w:t>
            </w:r>
            <w:r w:rsidRPr="008367B5">
              <w:rPr>
                <w:rFonts w:cstheme="minorHAnsi"/>
                <w:color w:val="000000" w:themeColor="text1"/>
                <w:spacing w:val="-10"/>
              </w:rPr>
              <w:t xml:space="preserve"> </w:t>
            </w:r>
            <w:r w:rsidRPr="008367B5">
              <w:rPr>
                <w:rFonts w:cstheme="minorHAnsi"/>
                <w:color w:val="000000" w:themeColor="text1"/>
              </w:rPr>
              <w:t>that</w:t>
            </w:r>
            <w:r w:rsidRPr="008367B5">
              <w:rPr>
                <w:rFonts w:cstheme="minorHAnsi"/>
                <w:color w:val="000000" w:themeColor="text1"/>
                <w:spacing w:val="-10"/>
              </w:rPr>
              <w:t xml:space="preserve"> </w:t>
            </w:r>
            <w:r w:rsidRPr="008367B5">
              <w:rPr>
                <w:rFonts w:cstheme="minorHAnsi"/>
                <w:color w:val="000000" w:themeColor="text1"/>
              </w:rPr>
              <w:t>all</w:t>
            </w:r>
            <w:r w:rsidRPr="008367B5">
              <w:rPr>
                <w:rFonts w:cstheme="minorHAnsi"/>
                <w:color w:val="000000" w:themeColor="text1"/>
                <w:spacing w:val="-10"/>
              </w:rPr>
              <w:t xml:space="preserve"> </w:t>
            </w:r>
            <w:r w:rsidRPr="008367B5">
              <w:rPr>
                <w:rFonts w:cstheme="minorHAnsi"/>
                <w:color w:val="000000" w:themeColor="text1"/>
              </w:rPr>
              <w:t>specifications</w:t>
            </w:r>
            <w:r w:rsidRPr="008367B5">
              <w:rPr>
                <w:rFonts w:cstheme="minorHAnsi"/>
                <w:color w:val="000000" w:themeColor="text1"/>
                <w:spacing w:val="-10"/>
              </w:rPr>
              <w:t xml:space="preserve"> </w:t>
            </w:r>
            <w:r w:rsidRPr="008367B5">
              <w:rPr>
                <w:rFonts w:cstheme="minorHAnsi"/>
                <w:color w:val="000000" w:themeColor="text1"/>
              </w:rPr>
              <w:t>required</w:t>
            </w:r>
            <w:r w:rsidRPr="008367B5">
              <w:rPr>
                <w:rFonts w:cstheme="minorHAnsi"/>
                <w:color w:val="000000" w:themeColor="text1"/>
                <w:spacing w:val="-10"/>
              </w:rPr>
              <w:t xml:space="preserve"> </w:t>
            </w:r>
            <w:r w:rsidRPr="008367B5">
              <w:rPr>
                <w:rFonts w:cstheme="minorHAnsi"/>
                <w:color w:val="000000" w:themeColor="text1"/>
              </w:rPr>
              <w:t>for</w:t>
            </w:r>
            <w:r w:rsidRPr="008367B5">
              <w:rPr>
                <w:rFonts w:cstheme="minorHAnsi"/>
                <w:color w:val="000000" w:themeColor="text1"/>
                <w:spacing w:val="-10"/>
              </w:rPr>
              <w:t xml:space="preserve"> </w:t>
            </w:r>
            <w:r w:rsidRPr="008367B5">
              <w:rPr>
                <w:rFonts w:cstheme="minorHAnsi"/>
                <w:color w:val="000000" w:themeColor="text1"/>
              </w:rPr>
              <w:t>the</w:t>
            </w:r>
            <w:r w:rsidRPr="008367B5">
              <w:rPr>
                <w:rFonts w:cstheme="minorHAnsi"/>
                <w:color w:val="000000" w:themeColor="text1"/>
                <w:spacing w:val="-10"/>
              </w:rPr>
              <w:t xml:space="preserve"> </w:t>
            </w:r>
            <w:r w:rsidR="006159AF">
              <w:rPr>
                <w:rFonts w:cstheme="minorHAnsi"/>
                <w:color w:val="000000" w:themeColor="text1"/>
              </w:rPr>
              <w:t>start-up</w:t>
            </w:r>
            <w:r w:rsidRPr="008367B5">
              <w:rPr>
                <w:rFonts w:cstheme="minorHAnsi"/>
                <w:color w:val="000000" w:themeColor="text1"/>
                <w:spacing w:val="-10"/>
              </w:rPr>
              <w:t xml:space="preserve"> </w:t>
            </w:r>
            <w:r w:rsidRPr="008367B5">
              <w:rPr>
                <w:rFonts w:cstheme="minorHAnsi"/>
                <w:color w:val="000000" w:themeColor="text1"/>
              </w:rPr>
              <w:t>of</w:t>
            </w:r>
            <w:r w:rsidRPr="008367B5">
              <w:rPr>
                <w:rFonts w:cstheme="minorHAnsi"/>
                <w:color w:val="000000" w:themeColor="text1"/>
                <w:spacing w:val="-10"/>
              </w:rPr>
              <w:t xml:space="preserve"> </w:t>
            </w:r>
            <w:r w:rsidRPr="008367B5">
              <w:rPr>
                <w:rFonts w:cstheme="minorHAnsi"/>
                <w:color w:val="000000" w:themeColor="text1"/>
              </w:rPr>
              <w:t>the Water Purification system can</w:t>
            </w:r>
            <w:r w:rsidRPr="008367B5">
              <w:rPr>
                <w:rFonts w:cstheme="minorHAnsi"/>
                <w:color w:val="000000" w:themeColor="text1"/>
                <w:spacing w:val="-8"/>
              </w:rPr>
              <w:t xml:space="preserve"> </w:t>
            </w:r>
            <w:r w:rsidRPr="008367B5">
              <w:rPr>
                <w:rFonts w:cstheme="minorHAnsi"/>
                <w:color w:val="000000" w:themeColor="text1"/>
              </w:rPr>
              <w:t>be</w:t>
            </w:r>
            <w:r w:rsidRPr="008367B5">
              <w:rPr>
                <w:rFonts w:cstheme="minorHAnsi"/>
                <w:color w:val="000000" w:themeColor="text1"/>
                <w:spacing w:val="-8"/>
              </w:rPr>
              <w:t xml:space="preserve"> </w:t>
            </w:r>
            <w:r w:rsidRPr="008367B5">
              <w:rPr>
                <w:rFonts w:cstheme="minorHAnsi"/>
                <w:color w:val="000000" w:themeColor="text1"/>
              </w:rPr>
              <w:t>met</w:t>
            </w:r>
            <w:r w:rsidRPr="008367B5">
              <w:rPr>
                <w:rFonts w:cstheme="minorHAnsi"/>
                <w:color w:val="000000" w:themeColor="text1"/>
                <w:spacing w:val="-8"/>
              </w:rPr>
              <w:t xml:space="preserve"> </w:t>
            </w:r>
            <w:r w:rsidRPr="008367B5">
              <w:rPr>
                <w:rFonts w:cstheme="minorHAnsi"/>
                <w:color w:val="000000" w:themeColor="text1"/>
              </w:rPr>
              <w:t>unless</w:t>
            </w:r>
            <w:r w:rsidRPr="008367B5">
              <w:rPr>
                <w:rFonts w:cstheme="minorHAnsi"/>
                <w:color w:val="000000" w:themeColor="text1"/>
                <w:spacing w:val="-8"/>
              </w:rPr>
              <w:t xml:space="preserve"> </w:t>
            </w:r>
            <w:r w:rsidRPr="008367B5">
              <w:rPr>
                <w:rFonts w:cstheme="minorHAnsi"/>
                <w:color w:val="000000" w:themeColor="text1"/>
              </w:rPr>
              <w:t>otherwise</w:t>
            </w:r>
            <w:r w:rsidRPr="008367B5">
              <w:rPr>
                <w:rFonts w:cstheme="minorHAnsi"/>
                <w:color w:val="000000" w:themeColor="text1"/>
                <w:spacing w:val="-8"/>
              </w:rPr>
              <w:t xml:space="preserve"> </w:t>
            </w:r>
            <w:r w:rsidRPr="008367B5">
              <w:rPr>
                <w:rFonts w:cstheme="minorHAnsi"/>
                <w:color w:val="000000" w:themeColor="text1"/>
              </w:rPr>
              <w:t>noted</w:t>
            </w:r>
            <w:r w:rsidRPr="008367B5">
              <w:rPr>
                <w:rFonts w:cstheme="minorHAnsi"/>
                <w:color w:val="000000" w:themeColor="text1"/>
                <w:spacing w:val="-8"/>
              </w:rPr>
              <w:t xml:space="preserve"> </w:t>
            </w:r>
            <w:r w:rsidRPr="008367B5">
              <w:rPr>
                <w:rFonts w:cstheme="minorHAnsi"/>
                <w:color w:val="000000" w:themeColor="text1"/>
              </w:rPr>
              <w:t>on</w:t>
            </w:r>
            <w:r w:rsidRPr="008367B5">
              <w:rPr>
                <w:rFonts w:cstheme="minorHAnsi"/>
                <w:color w:val="000000" w:themeColor="text1"/>
                <w:spacing w:val="-8"/>
              </w:rPr>
              <w:t xml:space="preserve"> </w:t>
            </w:r>
            <w:r w:rsidRPr="008367B5">
              <w:rPr>
                <w:rFonts w:cstheme="minorHAnsi"/>
                <w:color w:val="000000" w:themeColor="text1"/>
              </w:rPr>
              <w:t>this</w:t>
            </w:r>
            <w:r w:rsidRPr="008367B5">
              <w:rPr>
                <w:rFonts w:cstheme="minorHAnsi"/>
                <w:color w:val="000000" w:themeColor="text1"/>
                <w:spacing w:val="-8"/>
              </w:rPr>
              <w:t xml:space="preserve"> </w:t>
            </w:r>
            <w:r w:rsidRPr="008367B5">
              <w:rPr>
                <w:rFonts w:cstheme="minorHAnsi"/>
                <w:color w:val="000000" w:themeColor="text1"/>
              </w:rPr>
              <w:t>form.</w:t>
            </w:r>
            <w:r w:rsidRPr="008367B5">
              <w:rPr>
                <w:rFonts w:cstheme="minorHAnsi"/>
                <w:color w:val="000000" w:themeColor="text1"/>
                <w:spacing w:val="-8"/>
              </w:rPr>
              <w:t xml:space="preserve"> </w:t>
            </w:r>
          </w:p>
          <w:p w14:paraId="3B595CBE" w14:textId="77777777" w:rsidR="009F0E7C" w:rsidRPr="008367B5" w:rsidRDefault="009F0E7C" w:rsidP="009F0E7C">
            <w:pPr>
              <w:pStyle w:val="ListParagraph"/>
              <w:numPr>
                <w:ilvl w:val="0"/>
                <w:numId w:val="5"/>
              </w:numPr>
              <w:rPr>
                <w:rFonts w:eastAsia="HelveticaNeueLT Std Cn" w:cstheme="minorHAnsi"/>
                <w:color w:val="000000" w:themeColor="text1"/>
              </w:rPr>
            </w:pPr>
            <w:r w:rsidRPr="00926CCF">
              <w:rPr>
                <w:rFonts w:cstheme="minorHAnsi"/>
                <w:color w:val="000000" w:themeColor="text1"/>
                <w:spacing w:val="-1"/>
                <w:u w:val="single"/>
              </w:rPr>
              <w:t>Customer acknowledges it is their</w:t>
            </w:r>
            <w:r w:rsidRPr="008367B5">
              <w:rPr>
                <w:rFonts w:cstheme="minorHAnsi"/>
                <w:color w:val="000000" w:themeColor="text1"/>
                <w:spacing w:val="-1"/>
                <w:u w:val="single"/>
              </w:rPr>
              <w:t xml:space="preserve"> responsibility to complete the activities listed above</w:t>
            </w:r>
            <w:r w:rsidRPr="008367B5">
              <w:rPr>
                <w:rFonts w:cstheme="minorHAnsi"/>
                <w:color w:val="000000" w:themeColor="text1"/>
                <w:spacing w:val="-1"/>
              </w:rPr>
              <w:t xml:space="preserve">. </w:t>
            </w:r>
          </w:p>
          <w:p w14:paraId="6E47A96E" w14:textId="51E118F2" w:rsidR="009F0E7C" w:rsidRPr="008367B5" w:rsidRDefault="009F0E7C" w:rsidP="009F0E7C">
            <w:pPr>
              <w:pStyle w:val="ListParagraph"/>
              <w:numPr>
                <w:ilvl w:val="0"/>
                <w:numId w:val="5"/>
              </w:numPr>
              <w:rPr>
                <w:rFonts w:eastAsia="HelveticaNeueLT Std Cn" w:cstheme="minorHAnsi"/>
                <w:b/>
                <w:bCs/>
                <w:color w:val="000000" w:themeColor="text1"/>
                <w:highlight w:val="lightGray"/>
              </w:rPr>
            </w:pPr>
            <w:r w:rsidRPr="008367B5">
              <w:rPr>
                <w:rFonts w:cstheme="minorHAnsi"/>
                <w:b/>
                <w:bCs/>
                <w:color w:val="000000" w:themeColor="text1"/>
                <w:spacing w:val="-1"/>
              </w:rPr>
              <w:t xml:space="preserve">If the site is not ready when the technician arrives and the </w:t>
            </w:r>
            <w:r w:rsidR="003E3013">
              <w:rPr>
                <w:rFonts w:cstheme="minorHAnsi"/>
                <w:b/>
                <w:bCs/>
                <w:color w:val="000000" w:themeColor="text1"/>
                <w:spacing w:val="-1"/>
              </w:rPr>
              <w:t>start-up</w:t>
            </w:r>
            <w:r w:rsidRPr="008367B5">
              <w:rPr>
                <w:rFonts w:cstheme="minorHAnsi"/>
                <w:b/>
                <w:bCs/>
                <w:color w:val="000000" w:themeColor="text1"/>
                <w:spacing w:val="-1"/>
              </w:rPr>
              <w:t xml:space="preserve"> cannot be completed, the customer will be </w:t>
            </w:r>
            <w:r w:rsidRPr="008367B5">
              <w:rPr>
                <w:rFonts w:cstheme="minorHAnsi"/>
                <w:b/>
                <w:bCs/>
                <w:color w:val="000000" w:themeColor="text1"/>
                <w:spacing w:val="-1"/>
                <w:shd w:val="clear" w:color="auto" w:fill="D9D9D9" w:themeFill="background1" w:themeFillShade="D9"/>
              </w:rPr>
              <w:t xml:space="preserve">responsible for </w:t>
            </w:r>
            <w:r w:rsidRPr="008367B5">
              <w:rPr>
                <w:rFonts w:cstheme="minorHAnsi"/>
                <w:b/>
                <w:bCs/>
                <w:color w:val="000000" w:themeColor="text1"/>
                <w:spacing w:val="-1"/>
                <w:highlight w:val="lightGray"/>
                <w:shd w:val="clear" w:color="auto" w:fill="D9D9D9" w:themeFill="background1" w:themeFillShade="D9"/>
              </w:rPr>
              <w:t>charges</w:t>
            </w:r>
            <w:r w:rsidRPr="008367B5">
              <w:rPr>
                <w:rFonts w:cstheme="minorHAnsi"/>
                <w:b/>
                <w:bCs/>
                <w:color w:val="000000" w:themeColor="text1"/>
                <w:spacing w:val="-1"/>
                <w:highlight w:val="lightGray"/>
                <w:shd w:val="clear" w:color="auto" w:fill="C6D9F1" w:themeFill="text2" w:themeFillTint="33"/>
              </w:rPr>
              <w:t xml:space="preserve"> </w:t>
            </w:r>
            <w:r w:rsidRPr="008367B5">
              <w:rPr>
                <w:rFonts w:cstheme="minorHAnsi"/>
                <w:b/>
                <w:bCs/>
                <w:color w:val="000000" w:themeColor="text1"/>
                <w:highlight w:val="lightGray"/>
                <w:shd w:val="clear" w:color="auto" w:fill="C6D9F1" w:themeFill="text2" w:themeFillTint="33"/>
              </w:rPr>
              <w:t xml:space="preserve">including time and travel associated with a second service call to complete the </w:t>
            </w:r>
            <w:r w:rsidR="003E3013">
              <w:rPr>
                <w:rFonts w:cstheme="minorHAnsi"/>
                <w:b/>
                <w:bCs/>
                <w:color w:val="000000" w:themeColor="text1"/>
                <w:highlight w:val="lightGray"/>
                <w:shd w:val="clear" w:color="auto" w:fill="C6D9F1" w:themeFill="text2" w:themeFillTint="33"/>
              </w:rPr>
              <w:t>start-up</w:t>
            </w:r>
            <w:r>
              <w:rPr>
                <w:rFonts w:cstheme="minorHAnsi"/>
                <w:b/>
                <w:bCs/>
                <w:color w:val="000000" w:themeColor="text1"/>
                <w:highlight w:val="lightGray"/>
                <w:shd w:val="clear" w:color="auto" w:fill="C6D9F1" w:themeFill="text2" w:themeFillTint="33"/>
              </w:rPr>
              <w:t xml:space="preserve"> (</w:t>
            </w:r>
            <w:r w:rsidRPr="008367B5">
              <w:rPr>
                <w:rFonts w:cstheme="minorHAnsi"/>
                <w:b/>
                <w:bCs/>
                <w:color w:val="000000" w:themeColor="text1"/>
                <w:highlight w:val="lightGray"/>
                <w:shd w:val="clear" w:color="auto" w:fill="C6D9F1" w:themeFill="text2" w:themeFillTint="33"/>
              </w:rPr>
              <w:t xml:space="preserve">minimum </w:t>
            </w:r>
            <w:r>
              <w:rPr>
                <w:rFonts w:cstheme="minorHAnsi"/>
                <w:b/>
                <w:bCs/>
                <w:color w:val="000000" w:themeColor="text1"/>
                <w:highlight w:val="lightGray"/>
                <w:shd w:val="clear" w:color="auto" w:fill="C6D9F1" w:themeFill="text2" w:themeFillTint="33"/>
              </w:rPr>
              <w:t xml:space="preserve">time/travel </w:t>
            </w:r>
            <w:r w:rsidRPr="008367B5">
              <w:rPr>
                <w:rFonts w:cstheme="minorHAnsi"/>
                <w:b/>
                <w:bCs/>
                <w:color w:val="000000" w:themeColor="text1"/>
                <w:highlight w:val="lightGray"/>
                <w:shd w:val="clear" w:color="auto" w:fill="C6D9F1" w:themeFill="text2" w:themeFillTint="33"/>
              </w:rPr>
              <w:t>fee of $300</w:t>
            </w:r>
            <w:r>
              <w:rPr>
                <w:rFonts w:cstheme="minorHAnsi"/>
                <w:b/>
                <w:bCs/>
                <w:color w:val="000000" w:themeColor="text1"/>
                <w:highlight w:val="lightGray"/>
                <w:shd w:val="clear" w:color="auto" w:fill="C6D9F1" w:themeFill="text2" w:themeFillTint="33"/>
              </w:rPr>
              <w:t>).</w:t>
            </w:r>
          </w:p>
          <w:p w14:paraId="4E3BDAF2" w14:textId="77777777" w:rsidR="009F0E7C" w:rsidRPr="008367B5" w:rsidRDefault="009F0E7C" w:rsidP="009F0E7C">
            <w:pPr>
              <w:pStyle w:val="ListParagraph"/>
              <w:numPr>
                <w:ilvl w:val="0"/>
                <w:numId w:val="5"/>
              </w:numPr>
              <w:rPr>
                <w:rFonts w:eastAsia="HelveticaNeueLT Std Cn" w:cstheme="minorHAnsi"/>
                <w:color w:val="000000" w:themeColor="text1"/>
              </w:rPr>
            </w:pPr>
            <w:r w:rsidRPr="008367B5">
              <w:rPr>
                <w:rFonts w:cstheme="minorHAnsi"/>
                <w:color w:val="000000" w:themeColor="text1"/>
              </w:rPr>
              <w:t>Incorrectly</w:t>
            </w:r>
            <w:r w:rsidRPr="008367B5">
              <w:rPr>
                <w:rFonts w:cstheme="minorHAnsi"/>
                <w:color w:val="000000" w:themeColor="text1"/>
                <w:spacing w:val="-10"/>
              </w:rPr>
              <w:t xml:space="preserve"> </w:t>
            </w:r>
            <w:r w:rsidRPr="008367B5">
              <w:rPr>
                <w:rFonts w:cstheme="minorHAnsi"/>
                <w:color w:val="000000" w:themeColor="text1"/>
              </w:rPr>
              <w:t>filled</w:t>
            </w:r>
            <w:r w:rsidRPr="008367B5">
              <w:rPr>
                <w:rFonts w:cstheme="minorHAnsi"/>
                <w:color w:val="000000" w:themeColor="text1"/>
                <w:spacing w:val="-10"/>
              </w:rPr>
              <w:t xml:space="preserve"> </w:t>
            </w:r>
            <w:r w:rsidRPr="008367B5">
              <w:rPr>
                <w:rFonts w:cstheme="minorHAnsi"/>
                <w:color w:val="000000" w:themeColor="text1"/>
              </w:rPr>
              <w:t>out</w:t>
            </w:r>
            <w:r w:rsidRPr="008367B5">
              <w:rPr>
                <w:rFonts w:cstheme="minorHAnsi"/>
                <w:color w:val="000000" w:themeColor="text1"/>
                <w:spacing w:val="-10"/>
              </w:rPr>
              <w:t xml:space="preserve"> </w:t>
            </w:r>
            <w:r w:rsidRPr="008367B5">
              <w:rPr>
                <w:rFonts w:cstheme="minorHAnsi"/>
                <w:color w:val="000000" w:themeColor="text1"/>
              </w:rPr>
              <w:t>forms</w:t>
            </w:r>
            <w:r w:rsidRPr="008367B5">
              <w:rPr>
                <w:rFonts w:cstheme="minorHAnsi"/>
                <w:color w:val="000000" w:themeColor="text1"/>
                <w:spacing w:val="-10"/>
              </w:rPr>
              <w:t xml:space="preserve"> </w:t>
            </w:r>
            <w:r w:rsidRPr="008367B5">
              <w:rPr>
                <w:rFonts w:cstheme="minorHAnsi"/>
                <w:color w:val="000000" w:themeColor="text1"/>
              </w:rPr>
              <w:t>or</w:t>
            </w:r>
            <w:r w:rsidRPr="008367B5">
              <w:rPr>
                <w:rFonts w:cstheme="minorHAnsi"/>
                <w:color w:val="000000" w:themeColor="text1"/>
                <w:spacing w:val="-10"/>
              </w:rPr>
              <w:t xml:space="preserve"> </w:t>
            </w:r>
            <w:r w:rsidRPr="008367B5">
              <w:rPr>
                <w:rFonts w:cstheme="minorHAnsi"/>
                <w:color w:val="000000" w:themeColor="text1"/>
              </w:rPr>
              <w:t>misrepresentation</w:t>
            </w:r>
            <w:r w:rsidRPr="008367B5">
              <w:rPr>
                <w:rFonts w:cstheme="minorHAnsi"/>
                <w:color w:val="000000" w:themeColor="text1"/>
                <w:spacing w:val="-10"/>
              </w:rPr>
              <w:t xml:space="preserve"> </w:t>
            </w:r>
            <w:r w:rsidRPr="008367B5">
              <w:rPr>
                <w:rFonts w:cstheme="minorHAnsi"/>
                <w:color w:val="000000" w:themeColor="text1"/>
              </w:rPr>
              <w:t>may</w:t>
            </w:r>
            <w:r w:rsidRPr="008367B5">
              <w:rPr>
                <w:rFonts w:cstheme="minorHAnsi"/>
                <w:color w:val="000000" w:themeColor="text1"/>
                <w:spacing w:val="-10"/>
              </w:rPr>
              <w:t xml:space="preserve"> </w:t>
            </w:r>
            <w:r w:rsidRPr="008367B5">
              <w:rPr>
                <w:rFonts w:cstheme="minorHAnsi"/>
                <w:color w:val="000000" w:themeColor="text1"/>
              </w:rPr>
              <w:t>result</w:t>
            </w:r>
            <w:r w:rsidRPr="008367B5">
              <w:rPr>
                <w:rFonts w:cstheme="minorHAnsi"/>
                <w:color w:val="000000" w:themeColor="text1"/>
                <w:spacing w:val="-10"/>
              </w:rPr>
              <w:t xml:space="preserve"> </w:t>
            </w:r>
            <w:r w:rsidRPr="008367B5">
              <w:rPr>
                <w:rFonts w:cstheme="minorHAnsi"/>
                <w:color w:val="000000" w:themeColor="text1"/>
              </w:rPr>
              <w:t>in</w:t>
            </w:r>
            <w:r w:rsidRPr="008367B5">
              <w:rPr>
                <w:rFonts w:cstheme="minorHAnsi"/>
                <w:color w:val="000000" w:themeColor="text1"/>
                <w:spacing w:val="-10"/>
              </w:rPr>
              <w:t xml:space="preserve"> </w:t>
            </w:r>
            <w:r w:rsidRPr="008367B5">
              <w:rPr>
                <w:rFonts w:cstheme="minorHAnsi"/>
                <w:color w:val="000000" w:themeColor="text1"/>
              </w:rPr>
              <w:t>additional</w:t>
            </w:r>
            <w:r w:rsidRPr="008367B5">
              <w:rPr>
                <w:rFonts w:cstheme="minorHAnsi"/>
                <w:color w:val="000000" w:themeColor="text1"/>
                <w:spacing w:val="-10"/>
              </w:rPr>
              <w:t xml:space="preserve"> </w:t>
            </w:r>
            <w:r w:rsidRPr="008367B5">
              <w:rPr>
                <w:rFonts w:cstheme="minorHAnsi"/>
                <w:color w:val="000000" w:themeColor="text1"/>
              </w:rPr>
              <w:t>charges at</w:t>
            </w:r>
            <w:r w:rsidRPr="008367B5">
              <w:rPr>
                <w:rFonts w:cstheme="minorHAnsi"/>
                <w:color w:val="000000" w:themeColor="text1"/>
                <w:spacing w:val="-8"/>
              </w:rPr>
              <w:t xml:space="preserve"> </w:t>
            </w:r>
            <w:r w:rsidRPr="008367B5">
              <w:rPr>
                <w:rFonts w:cstheme="minorHAnsi"/>
                <w:color w:val="000000" w:themeColor="text1"/>
              </w:rPr>
              <w:t>the</w:t>
            </w:r>
            <w:r w:rsidRPr="008367B5">
              <w:rPr>
                <w:rFonts w:cstheme="minorHAnsi"/>
                <w:color w:val="000000" w:themeColor="text1"/>
                <w:spacing w:val="-8"/>
              </w:rPr>
              <w:t xml:space="preserve"> </w:t>
            </w:r>
            <w:r w:rsidRPr="008367B5">
              <w:rPr>
                <w:rFonts w:cstheme="minorHAnsi"/>
                <w:color w:val="000000" w:themeColor="text1"/>
              </w:rPr>
              <w:t>discretion</w:t>
            </w:r>
            <w:r w:rsidRPr="008367B5">
              <w:rPr>
                <w:rFonts w:cstheme="minorHAnsi"/>
                <w:color w:val="000000" w:themeColor="text1"/>
                <w:spacing w:val="-8"/>
              </w:rPr>
              <w:t xml:space="preserve"> </w:t>
            </w:r>
            <w:r w:rsidRPr="008367B5">
              <w:rPr>
                <w:rFonts w:cstheme="minorHAnsi"/>
                <w:color w:val="000000" w:themeColor="text1"/>
              </w:rPr>
              <w:t>of</w:t>
            </w:r>
            <w:r w:rsidRPr="008367B5">
              <w:rPr>
                <w:rFonts w:cstheme="minorHAnsi"/>
                <w:color w:val="000000" w:themeColor="text1"/>
                <w:spacing w:val="-8"/>
              </w:rPr>
              <w:t xml:space="preserve"> </w:t>
            </w:r>
            <w:r w:rsidRPr="008367B5">
              <w:rPr>
                <w:rFonts w:cstheme="minorHAnsi"/>
                <w:color w:val="000000" w:themeColor="text1"/>
              </w:rPr>
              <w:t>Thermo</w:t>
            </w:r>
            <w:r w:rsidRPr="008367B5">
              <w:rPr>
                <w:rFonts w:cstheme="minorHAnsi"/>
                <w:color w:val="000000" w:themeColor="text1"/>
                <w:spacing w:val="-8"/>
              </w:rPr>
              <w:t xml:space="preserve"> </w:t>
            </w:r>
            <w:r w:rsidRPr="008367B5">
              <w:rPr>
                <w:rFonts w:cstheme="minorHAnsi"/>
                <w:color w:val="000000" w:themeColor="text1"/>
              </w:rPr>
              <w:t>Fisher</w:t>
            </w:r>
            <w:r w:rsidRPr="008367B5">
              <w:rPr>
                <w:rFonts w:cstheme="minorHAnsi"/>
                <w:color w:val="000000" w:themeColor="text1"/>
                <w:spacing w:val="-8"/>
              </w:rPr>
              <w:t xml:space="preserve"> </w:t>
            </w:r>
            <w:r w:rsidRPr="008367B5">
              <w:rPr>
                <w:rFonts w:cstheme="minorHAnsi"/>
                <w:color w:val="000000" w:themeColor="text1"/>
              </w:rPr>
              <w:t xml:space="preserve">Scientific </w:t>
            </w:r>
            <w:r w:rsidRPr="008367B5">
              <w:rPr>
                <w:rFonts w:cstheme="minorHAnsi"/>
                <w:color w:val="000000" w:themeColor="text1"/>
                <w:spacing w:val="-8"/>
              </w:rPr>
              <w:t>or th</w:t>
            </w:r>
            <w:r w:rsidRPr="008367B5">
              <w:rPr>
                <w:rFonts w:cstheme="minorHAnsi"/>
                <w:color w:val="000000" w:themeColor="text1"/>
              </w:rPr>
              <w:t>eir</w:t>
            </w:r>
            <w:r w:rsidRPr="008367B5">
              <w:rPr>
                <w:rFonts w:cstheme="minorHAnsi"/>
                <w:color w:val="000000" w:themeColor="text1"/>
                <w:spacing w:val="-8"/>
              </w:rPr>
              <w:t xml:space="preserve"> </w:t>
            </w:r>
            <w:r w:rsidRPr="008367B5">
              <w:rPr>
                <w:rFonts w:cstheme="minorHAnsi"/>
                <w:color w:val="000000" w:themeColor="text1"/>
              </w:rPr>
              <w:t>authorized</w:t>
            </w:r>
            <w:r w:rsidRPr="008367B5">
              <w:rPr>
                <w:rFonts w:cstheme="minorHAnsi"/>
                <w:color w:val="000000" w:themeColor="text1"/>
                <w:spacing w:val="-8"/>
              </w:rPr>
              <w:t xml:space="preserve"> </w:t>
            </w:r>
            <w:r w:rsidRPr="008367B5">
              <w:rPr>
                <w:rFonts w:cstheme="minorHAnsi"/>
                <w:color w:val="000000" w:themeColor="text1"/>
              </w:rPr>
              <w:t>partner.</w:t>
            </w:r>
            <w:r w:rsidRPr="008367B5">
              <w:rPr>
                <w:rFonts w:cstheme="minorHAnsi"/>
                <w:color w:val="000000" w:themeColor="text1"/>
                <w:spacing w:val="29"/>
              </w:rPr>
              <w:t xml:space="preserve"> </w:t>
            </w:r>
          </w:p>
          <w:p w14:paraId="0643F635" w14:textId="694B44A9" w:rsidR="00CD1F63" w:rsidRPr="008367B5" w:rsidRDefault="009F0E7C" w:rsidP="009F0E7C">
            <w:pPr>
              <w:pStyle w:val="ListParagraph"/>
              <w:numPr>
                <w:ilvl w:val="0"/>
                <w:numId w:val="5"/>
              </w:numPr>
              <w:rPr>
                <w:rFonts w:eastAsia="HelveticaNeueLT Std Cn" w:cstheme="minorHAnsi"/>
                <w:color w:val="000000" w:themeColor="text1"/>
              </w:rPr>
            </w:pPr>
            <w:r w:rsidRPr="008367B5">
              <w:rPr>
                <w:rFonts w:cstheme="minorHAnsi"/>
                <w:color w:val="000000" w:themeColor="text1"/>
              </w:rPr>
              <w:t>Please</w:t>
            </w:r>
            <w:r w:rsidRPr="008367B5">
              <w:rPr>
                <w:rFonts w:cstheme="minorHAnsi"/>
                <w:color w:val="000000" w:themeColor="text1"/>
                <w:spacing w:val="-8"/>
              </w:rPr>
              <w:t xml:space="preserve"> </w:t>
            </w:r>
            <w:r w:rsidRPr="008367B5">
              <w:rPr>
                <w:rFonts w:cstheme="minorHAnsi"/>
                <w:color w:val="000000" w:themeColor="text1"/>
              </w:rPr>
              <w:t>consult</w:t>
            </w:r>
            <w:r w:rsidRPr="008367B5">
              <w:rPr>
                <w:rFonts w:cstheme="minorHAnsi"/>
                <w:color w:val="000000" w:themeColor="text1"/>
                <w:spacing w:val="-8"/>
              </w:rPr>
              <w:t xml:space="preserve"> </w:t>
            </w:r>
            <w:r w:rsidRPr="008367B5">
              <w:rPr>
                <w:rFonts w:cstheme="minorHAnsi"/>
                <w:color w:val="000000" w:themeColor="text1"/>
              </w:rPr>
              <w:t>with</w:t>
            </w:r>
            <w:r w:rsidRPr="008367B5">
              <w:rPr>
                <w:rFonts w:cstheme="minorHAnsi"/>
                <w:color w:val="000000" w:themeColor="text1"/>
                <w:spacing w:val="-8"/>
              </w:rPr>
              <w:t xml:space="preserve"> </w:t>
            </w:r>
            <w:r w:rsidRPr="008367B5">
              <w:rPr>
                <w:rFonts w:cstheme="minorHAnsi"/>
                <w:color w:val="000000" w:themeColor="text1"/>
              </w:rPr>
              <w:t>your</w:t>
            </w:r>
            <w:r w:rsidRPr="008367B5">
              <w:rPr>
                <w:rFonts w:cstheme="minorHAnsi"/>
                <w:color w:val="000000" w:themeColor="text1"/>
                <w:spacing w:val="-8"/>
              </w:rPr>
              <w:t xml:space="preserve"> </w:t>
            </w:r>
            <w:r>
              <w:rPr>
                <w:rFonts w:cstheme="minorHAnsi"/>
                <w:color w:val="000000" w:themeColor="text1"/>
                <w:spacing w:val="-8"/>
              </w:rPr>
              <w:t xml:space="preserve">Field </w:t>
            </w:r>
            <w:r>
              <w:rPr>
                <w:rFonts w:cstheme="minorHAnsi"/>
                <w:color w:val="000000" w:themeColor="text1"/>
              </w:rPr>
              <w:t>S</w:t>
            </w:r>
            <w:r w:rsidRPr="008367B5">
              <w:rPr>
                <w:rFonts w:cstheme="minorHAnsi"/>
                <w:color w:val="000000" w:themeColor="text1"/>
              </w:rPr>
              <w:t>ervice</w:t>
            </w:r>
            <w:r w:rsidRPr="008367B5">
              <w:rPr>
                <w:rFonts w:cstheme="minorHAnsi"/>
                <w:color w:val="000000" w:themeColor="text1"/>
                <w:spacing w:val="-8"/>
              </w:rPr>
              <w:t xml:space="preserve"> </w:t>
            </w:r>
            <w:r>
              <w:rPr>
                <w:rFonts w:cstheme="minorHAnsi"/>
                <w:color w:val="000000" w:themeColor="text1"/>
              </w:rPr>
              <w:t>E</w:t>
            </w:r>
            <w:r w:rsidRPr="008367B5">
              <w:rPr>
                <w:rFonts w:cstheme="minorHAnsi"/>
                <w:color w:val="000000" w:themeColor="text1"/>
              </w:rPr>
              <w:t>ngineer</w:t>
            </w:r>
            <w:r w:rsidRPr="008367B5">
              <w:rPr>
                <w:rFonts w:cstheme="minorHAnsi"/>
                <w:color w:val="000000" w:themeColor="text1"/>
                <w:spacing w:val="-8"/>
              </w:rPr>
              <w:t xml:space="preserve"> </w:t>
            </w:r>
            <w:r w:rsidRPr="008367B5">
              <w:rPr>
                <w:rFonts w:cstheme="minorHAnsi"/>
                <w:color w:val="000000" w:themeColor="text1"/>
              </w:rPr>
              <w:t>or</w:t>
            </w:r>
            <w:r w:rsidRPr="008367B5">
              <w:rPr>
                <w:rFonts w:cstheme="minorHAnsi"/>
                <w:color w:val="000000" w:themeColor="text1"/>
                <w:spacing w:val="-8"/>
              </w:rPr>
              <w:t xml:space="preserve"> </w:t>
            </w:r>
            <w:r>
              <w:rPr>
                <w:rFonts w:cstheme="minorHAnsi"/>
                <w:color w:val="000000" w:themeColor="text1"/>
                <w:spacing w:val="-8"/>
              </w:rPr>
              <w:t xml:space="preserve">Territory </w:t>
            </w:r>
            <w:r>
              <w:rPr>
                <w:rFonts w:cstheme="minorHAnsi"/>
                <w:color w:val="000000" w:themeColor="text1"/>
              </w:rPr>
              <w:t>S</w:t>
            </w:r>
            <w:r w:rsidRPr="008367B5">
              <w:rPr>
                <w:rFonts w:cstheme="minorHAnsi"/>
                <w:color w:val="000000" w:themeColor="text1"/>
              </w:rPr>
              <w:t xml:space="preserve">ales </w:t>
            </w:r>
            <w:r>
              <w:rPr>
                <w:rFonts w:cstheme="minorHAnsi"/>
                <w:color w:val="000000" w:themeColor="text1"/>
              </w:rPr>
              <w:t>R</w:t>
            </w:r>
            <w:r w:rsidRPr="008367B5">
              <w:rPr>
                <w:rFonts w:cstheme="minorHAnsi"/>
                <w:color w:val="000000" w:themeColor="text1"/>
              </w:rPr>
              <w:t>epresentative</w:t>
            </w:r>
            <w:r w:rsidRPr="008367B5">
              <w:rPr>
                <w:rFonts w:cstheme="minorHAnsi"/>
                <w:color w:val="000000" w:themeColor="text1"/>
                <w:spacing w:val="-16"/>
              </w:rPr>
              <w:t xml:space="preserve"> </w:t>
            </w:r>
            <w:r w:rsidRPr="008367B5">
              <w:rPr>
                <w:rFonts w:cstheme="minorHAnsi"/>
                <w:color w:val="000000" w:themeColor="text1"/>
              </w:rPr>
              <w:t>with</w:t>
            </w:r>
            <w:r w:rsidRPr="008367B5">
              <w:rPr>
                <w:rFonts w:cstheme="minorHAnsi"/>
                <w:color w:val="000000" w:themeColor="text1"/>
                <w:spacing w:val="-16"/>
              </w:rPr>
              <w:t xml:space="preserve"> </w:t>
            </w:r>
            <w:r w:rsidRPr="008367B5">
              <w:rPr>
                <w:rFonts w:cstheme="minorHAnsi"/>
                <w:color w:val="000000" w:themeColor="text1"/>
              </w:rPr>
              <w:t>any</w:t>
            </w:r>
            <w:r w:rsidRPr="008367B5">
              <w:rPr>
                <w:rFonts w:cstheme="minorHAnsi"/>
                <w:color w:val="000000" w:themeColor="text1"/>
                <w:spacing w:val="-16"/>
              </w:rPr>
              <w:t xml:space="preserve"> </w:t>
            </w:r>
            <w:r w:rsidRPr="008367B5">
              <w:rPr>
                <w:rFonts w:cstheme="minorHAnsi"/>
                <w:color w:val="000000" w:themeColor="text1"/>
              </w:rPr>
              <w:t>questions.</w:t>
            </w:r>
          </w:p>
        </w:tc>
      </w:tr>
      <w:tr w:rsidR="00CD1F63" w:rsidRPr="008367B5" w14:paraId="4BF16013" w14:textId="77777777" w:rsidTr="00EE6A5F">
        <w:trPr>
          <w:trHeight w:hRule="exact" w:val="316"/>
        </w:trPr>
        <w:tc>
          <w:tcPr>
            <w:tcW w:w="2610" w:type="dxa"/>
            <w:tcBorders>
              <w:top w:val="single" w:sz="4" w:space="0" w:color="auto"/>
              <w:left w:val="single" w:sz="4" w:space="0" w:color="auto"/>
              <w:bottom w:val="single" w:sz="4" w:space="0" w:color="auto"/>
              <w:right w:val="single" w:sz="4" w:space="0" w:color="auto"/>
            </w:tcBorders>
            <w:vAlign w:val="center"/>
          </w:tcPr>
          <w:p w14:paraId="2187EDCD" w14:textId="549BBC67" w:rsidR="00CD1F63" w:rsidRPr="008367B5" w:rsidRDefault="00B1132F" w:rsidP="003E6C56">
            <w:pPr>
              <w:rPr>
                <w:rFonts w:cstheme="minorHAnsi"/>
                <w:b/>
                <w:bCs/>
              </w:rPr>
            </w:pPr>
            <w:r w:rsidRPr="008367B5">
              <w:rPr>
                <w:rFonts w:cstheme="minorHAnsi"/>
                <w:b/>
                <w:bCs/>
              </w:rPr>
              <w:lastRenderedPageBreak/>
              <w:t xml:space="preserve"> </w:t>
            </w:r>
            <w:r w:rsidR="00CD1F63" w:rsidRPr="008367B5">
              <w:rPr>
                <w:rFonts w:cstheme="minorHAnsi"/>
                <w:b/>
                <w:bCs/>
              </w:rPr>
              <w:t>Customer name</w:t>
            </w:r>
          </w:p>
          <w:p w14:paraId="76BA9488" w14:textId="77777777" w:rsidR="00CD1F63" w:rsidRPr="008367B5" w:rsidRDefault="00CD1F63" w:rsidP="003E6C56">
            <w:pPr>
              <w:rPr>
                <w:rFonts w:cstheme="minorHAnsi"/>
                <w:b/>
                <w:bCs/>
              </w:rPr>
            </w:pPr>
            <w:r w:rsidRPr="008367B5">
              <w:rPr>
                <w:rFonts w:cstheme="minorHAnsi"/>
                <w:b/>
                <w:bCs/>
              </w:rPr>
              <w:t>Print Name</w:t>
            </w:r>
          </w:p>
        </w:tc>
        <w:tc>
          <w:tcPr>
            <w:tcW w:w="7290" w:type="dxa"/>
            <w:gridSpan w:val="2"/>
            <w:tcBorders>
              <w:top w:val="single" w:sz="4" w:space="0" w:color="auto"/>
              <w:left w:val="single" w:sz="4" w:space="0" w:color="auto"/>
              <w:bottom w:val="single" w:sz="4" w:space="0" w:color="auto"/>
              <w:right w:val="single" w:sz="4" w:space="0" w:color="auto"/>
            </w:tcBorders>
          </w:tcPr>
          <w:p w14:paraId="6EE1150C" w14:textId="6B9664D6" w:rsidR="00CD1F63" w:rsidRPr="008367B5" w:rsidRDefault="00F017F2"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CD1F63" w:rsidRPr="008367B5" w14:paraId="17B8930C" w14:textId="77777777" w:rsidTr="00EE6A5F">
        <w:trPr>
          <w:trHeight w:hRule="exact" w:val="576"/>
        </w:trPr>
        <w:tc>
          <w:tcPr>
            <w:tcW w:w="2610" w:type="dxa"/>
            <w:tcBorders>
              <w:top w:val="single" w:sz="4" w:space="0" w:color="auto"/>
              <w:left w:val="single" w:sz="4" w:space="0" w:color="auto"/>
              <w:bottom w:val="single" w:sz="4" w:space="0" w:color="auto"/>
              <w:right w:val="single" w:sz="4" w:space="0" w:color="auto"/>
            </w:tcBorders>
            <w:vAlign w:val="center"/>
          </w:tcPr>
          <w:p w14:paraId="05FF9657" w14:textId="2FDE8738" w:rsidR="00CD1F63" w:rsidRPr="008367B5" w:rsidRDefault="00B1132F" w:rsidP="003E6C56">
            <w:pPr>
              <w:ind w:left="90" w:hanging="90"/>
              <w:rPr>
                <w:rFonts w:cstheme="minorHAnsi"/>
                <w:b/>
                <w:bCs/>
              </w:rPr>
            </w:pPr>
            <w:r w:rsidRPr="008367B5">
              <w:rPr>
                <w:rFonts w:cstheme="minorHAnsi"/>
                <w:b/>
                <w:bCs/>
              </w:rPr>
              <w:t xml:space="preserve"> </w:t>
            </w:r>
            <w:r w:rsidR="00CD1F63" w:rsidRPr="008367B5">
              <w:rPr>
                <w:rFonts w:cstheme="minorHAnsi"/>
                <w:b/>
                <w:bCs/>
              </w:rPr>
              <w:t xml:space="preserve">Customer </w:t>
            </w:r>
            <w:r w:rsidRPr="008367B5">
              <w:rPr>
                <w:rFonts w:cstheme="minorHAnsi"/>
                <w:b/>
                <w:bCs/>
              </w:rPr>
              <w:t xml:space="preserve">                                                                    S</w:t>
            </w:r>
            <w:r w:rsidR="00CD1F63" w:rsidRPr="008367B5">
              <w:rPr>
                <w:rFonts w:cstheme="minorHAnsi"/>
                <w:b/>
                <w:bCs/>
              </w:rPr>
              <w:t>ignature</w:t>
            </w:r>
          </w:p>
          <w:p w14:paraId="39374E7D" w14:textId="77777777" w:rsidR="00CD1F63" w:rsidRPr="008367B5" w:rsidRDefault="00CD1F63" w:rsidP="003E6C56">
            <w:pPr>
              <w:rPr>
                <w:rFonts w:cstheme="minorHAnsi"/>
                <w:b/>
                <w:bCs/>
              </w:rPr>
            </w:pPr>
            <w:r w:rsidRPr="008367B5">
              <w:rPr>
                <w:rFonts w:cstheme="minorHAnsi"/>
                <w:b/>
                <w:bCs/>
              </w:rPr>
              <w:t>Signature</w:t>
            </w:r>
          </w:p>
        </w:tc>
        <w:tc>
          <w:tcPr>
            <w:tcW w:w="7290" w:type="dxa"/>
            <w:gridSpan w:val="2"/>
            <w:tcBorders>
              <w:top w:val="single" w:sz="4" w:space="0" w:color="auto"/>
              <w:left w:val="single" w:sz="4" w:space="0" w:color="auto"/>
              <w:bottom w:val="single" w:sz="4" w:space="0" w:color="auto"/>
              <w:right w:val="single" w:sz="4" w:space="0" w:color="auto"/>
            </w:tcBorders>
          </w:tcPr>
          <w:p w14:paraId="19CAE4CF" w14:textId="4524A782" w:rsidR="00CD1F63" w:rsidRPr="008367B5" w:rsidRDefault="00F017F2"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A9008C" w:rsidRPr="008367B5" w14:paraId="2E7998D1" w14:textId="77777777" w:rsidTr="00EE6A5F">
        <w:trPr>
          <w:trHeight w:hRule="exact" w:val="334"/>
        </w:trPr>
        <w:tc>
          <w:tcPr>
            <w:tcW w:w="2610" w:type="dxa"/>
            <w:tcBorders>
              <w:top w:val="single" w:sz="4" w:space="0" w:color="auto"/>
              <w:left w:val="single" w:sz="4" w:space="0" w:color="auto"/>
              <w:bottom w:val="single" w:sz="4" w:space="0" w:color="auto"/>
              <w:right w:val="single" w:sz="4" w:space="0" w:color="auto"/>
            </w:tcBorders>
            <w:vAlign w:val="center"/>
          </w:tcPr>
          <w:p w14:paraId="19D4661E" w14:textId="2F7D2848" w:rsidR="00A9008C" w:rsidRPr="008367B5" w:rsidRDefault="00B1132F" w:rsidP="003E6C56">
            <w:pPr>
              <w:rPr>
                <w:rFonts w:cstheme="minorHAnsi"/>
                <w:b/>
                <w:bCs/>
              </w:rPr>
            </w:pPr>
            <w:r w:rsidRPr="008367B5">
              <w:rPr>
                <w:rFonts w:cstheme="minorHAnsi"/>
                <w:b/>
                <w:bCs/>
              </w:rPr>
              <w:t xml:space="preserve"> </w:t>
            </w:r>
            <w:r w:rsidR="00A9008C" w:rsidRPr="008367B5">
              <w:rPr>
                <w:rFonts w:cstheme="minorHAnsi"/>
                <w:b/>
                <w:bCs/>
              </w:rPr>
              <w:t>Date</w:t>
            </w:r>
          </w:p>
        </w:tc>
        <w:tc>
          <w:tcPr>
            <w:tcW w:w="7290" w:type="dxa"/>
            <w:gridSpan w:val="2"/>
            <w:tcBorders>
              <w:top w:val="single" w:sz="4" w:space="0" w:color="auto"/>
              <w:left w:val="single" w:sz="4" w:space="0" w:color="auto"/>
              <w:bottom w:val="single" w:sz="4" w:space="0" w:color="auto"/>
              <w:right w:val="single" w:sz="4" w:space="0" w:color="auto"/>
            </w:tcBorders>
          </w:tcPr>
          <w:p w14:paraId="045E3DE8" w14:textId="371C1FB7" w:rsidR="00A9008C" w:rsidRPr="008367B5" w:rsidRDefault="00F017F2" w:rsidP="003E6C56">
            <w:pPr>
              <w:rPr>
                <w:rFonts w:cstheme="minorHAnsi"/>
              </w:rPr>
            </w:pPr>
            <w:r>
              <w:rPr>
                <w:rFonts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D1192" w:rsidRPr="008367B5" w14:paraId="5FC3CAF7" w14:textId="77777777" w:rsidTr="00EE6A5F">
        <w:trPr>
          <w:trHeight w:hRule="exact" w:val="334"/>
        </w:trPr>
        <w:tc>
          <w:tcPr>
            <w:tcW w:w="9900" w:type="dxa"/>
            <w:gridSpan w:val="3"/>
            <w:tcBorders>
              <w:top w:val="single" w:sz="4" w:space="0" w:color="auto"/>
              <w:left w:val="single" w:sz="4" w:space="0" w:color="auto"/>
              <w:bottom w:val="single" w:sz="4" w:space="0" w:color="auto"/>
              <w:right w:val="single" w:sz="4" w:space="0" w:color="auto"/>
            </w:tcBorders>
            <w:vAlign w:val="center"/>
          </w:tcPr>
          <w:p w14:paraId="7DE89C5E" w14:textId="77777777" w:rsidR="005D1192" w:rsidRPr="008367B5" w:rsidRDefault="005D1192" w:rsidP="003E6C56">
            <w:pPr>
              <w:rPr>
                <w:rFonts w:cstheme="minorHAnsi"/>
              </w:rPr>
            </w:pPr>
          </w:p>
        </w:tc>
      </w:tr>
      <w:tr w:rsidR="007405B1" w:rsidRPr="008367B5" w14:paraId="04144481" w14:textId="77777777" w:rsidTr="00EE6A5F">
        <w:trPr>
          <w:trHeight w:hRule="exact" w:val="1207"/>
        </w:trPr>
        <w:tc>
          <w:tcPr>
            <w:tcW w:w="99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A551B" w14:textId="77777777" w:rsidR="008741BB" w:rsidRPr="00D856FC" w:rsidRDefault="00B1132F" w:rsidP="008741BB">
            <w:pPr>
              <w:rPr>
                <w:b/>
                <w:bCs/>
              </w:rPr>
            </w:pPr>
            <w:r w:rsidRPr="00D856FC">
              <w:t xml:space="preserve">  </w:t>
            </w:r>
            <w:r w:rsidR="008741BB" w:rsidRPr="00D856FC">
              <w:rPr>
                <w:b/>
                <w:bCs/>
              </w:rPr>
              <w:t xml:space="preserve">Section 8: To Be Completed </w:t>
            </w:r>
            <w:proofErr w:type="gramStart"/>
            <w:r w:rsidR="008741BB" w:rsidRPr="00D856FC">
              <w:rPr>
                <w:b/>
                <w:bCs/>
              </w:rPr>
              <w:t>By</w:t>
            </w:r>
            <w:proofErr w:type="gramEnd"/>
            <w:r w:rsidR="008741BB" w:rsidRPr="00D856FC">
              <w:rPr>
                <w:b/>
                <w:bCs/>
              </w:rPr>
              <w:t xml:space="preserve"> Authorized Thermo Fisher Service Representative On</w:t>
            </w:r>
            <w:r w:rsidR="008741BB">
              <w:rPr>
                <w:b/>
                <w:bCs/>
              </w:rPr>
              <w:t>-</w:t>
            </w:r>
            <w:r w:rsidR="008741BB" w:rsidRPr="00D856FC">
              <w:rPr>
                <w:b/>
                <w:bCs/>
              </w:rPr>
              <w:t>Site</w:t>
            </w:r>
          </w:p>
          <w:p w14:paraId="64FAC995" w14:textId="3F0A053C" w:rsidR="007405B1" w:rsidRPr="00D856FC" w:rsidRDefault="008741BB" w:rsidP="008741BB">
            <w:pPr>
              <w:pStyle w:val="ListParagraph"/>
              <w:numPr>
                <w:ilvl w:val="0"/>
                <w:numId w:val="10"/>
              </w:numPr>
            </w:pPr>
            <w:r w:rsidRPr="00D856FC">
              <w:t>I have reviewed the attached</w:t>
            </w:r>
            <w:r>
              <w:t>,</w:t>
            </w:r>
            <w:r w:rsidRPr="00D856FC">
              <w:t xml:space="preserve"> </w:t>
            </w:r>
            <w:r>
              <w:t xml:space="preserve">completed </w:t>
            </w:r>
            <w:r w:rsidRPr="00D856FC">
              <w:t>customer site inspection form and confirm that the specifications for</w:t>
            </w:r>
            <w:r w:rsidR="003E3013">
              <w:t xml:space="preserve"> start-up</w:t>
            </w:r>
            <w:r w:rsidRPr="00D856FC">
              <w:t xml:space="preserve"> were met.</w:t>
            </w:r>
          </w:p>
        </w:tc>
      </w:tr>
      <w:tr w:rsidR="002B5871" w:rsidRPr="008367B5" w14:paraId="1705269C" w14:textId="77777777" w:rsidTr="00EE6A5F">
        <w:trPr>
          <w:trHeight w:hRule="exact" w:val="622"/>
        </w:trPr>
        <w:tc>
          <w:tcPr>
            <w:tcW w:w="2610" w:type="dxa"/>
            <w:tcBorders>
              <w:top w:val="single" w:sz="4" w:space="0" w:color="auto"/>
              <w:left w:val="single" w:sz="4" w:space="0" w:color="auto"/>
              <w:bottom w:val="single" w:sz="4" w:space="0" w:color="auto"/>
              <w:right w:val="single" w:sz="4" w:space="0" w:color="auto"/>
            </w:tcBorders>
          </w:tcPr>
          <w:p w14:paraId="1EB67403" w14:textId="58FDDC02" w:rsidR="002B5871" w:rsidRPr="008367B5" w:rsidRDefault="002B5871" w:rsidP="003E6C56">
            <w:pPr>
              <w:ind w:left="90" w:hanging="90"/>
              <w:rPr>
                <w:rFonts w:eastAsia="Arial" w:cstheme="minorHAnsi"/>
              </w:rPr>
            </w:pPr>
            <w:r w:rsidRPr="008367B5">
              <w:rPr>
                <w:rFonts w:eastAsia="Arial" w:cstheme="minorHAnsi"/>
              </w:rPr>
              <w:t xml:space="preserve"> Name of Thermo Scientific Service Representative</w:t>
            </w:r>
          </w:p>
        </w:tc>
        <w:tc>
          <w:tcPr>
            <w:tcW w:w="3690" w:type="dxa"/>
            <w:tcBorders>
              <w:top w:val="single" w:sz="4" w:space="0" w:color="auto"/>
              <w:left w:val="single" w:sz="4" w:space="0" w:color="auto"/>
              <w:bottom w:val="single" w:sz="4" w:space="0" w:color="auto"/>
              <w:right w:val="single" w:sz="4" w:space="0" w:color="auto"/>
            </w:tcBorders>
          </w:tcPr>
          <w:p w14:paraId="3F588F83" w14:textId="1BD9832E" w:rsidR="002B5871" w:rsidRPr="008367B5" w:rsidRDefault="00F017F2" w:rsidP="003E6C56">
            <w:pPr>
              <w:rPr>
                <w:rFonts w:eastAsia="Arial" w:cstheme="minorHAnsi"/>
              </w:rPr>
            </w:pPr>
            <w:r>
              <w:rPr>
                <w:rFonts w:eastAsia="Arial" w:cstheme="minorHAnsi"/>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3600" w:type="dxa"/>
            <w:tcBorders>
              <w:top w:val="single" w:sz="4" w:space="0" w:color="auto"/>
              <w:left w:val="single" w:sz="4" w:space="0" w:color="auto"/>
              <w:bottom w:val="single" w:sz="4" w:space="0" w:color="auto"/>
              <w:right w:val="single" w:sz="4" w:space="0" w:color="auto"/>
            </w:tcBorders>
          </w:tcPr>
          <w:p w14:paraId="43866CB5" w14:textId="00D9BB9A" w:rsidR="002B5871" w:rsidRPr="008367B5" w:rsidRDefault="002B5871" w:rsidP="003E6C56">
            <w:pPr>
              <w:rPr>
                <w:rFonts w:cstheme="minorHAnsi"/>
              </w:rPr>
            </w:pPr>
            <w:r w:rsidRPr="008367B5">
              <w:rPr>
                <w:rFonts w:cstheme="minorHAnsi"/>
              </w:rPr>
              <w:t xml:space="preserve">  </w:t>
            </w: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Pr>
                <w:rFonts w:cstheme="minorHAnsi"/>
              </w:rPr>
              <w:t xml:space="preserve"> </w:t>
            </w:r>
            <w:r w:rsidRPr="008367B5">
              <w:rPr>
                <w:rFonts w:cstheme="minorHAnsi"/>
              </w:rPr>
              <w:t xml:space="preserve">Yes  </w:t>
            </w:r>
            <w:r>
              <w:rPr>
                <w:rFonts w:cstheme="minorHAnsi"/>
              </w:rPr>
              <w:t xml:space="preserve">                    </w:t>
            </w:r>
            <w:r w:rsidRPr="008367B5">
              <w:rPr>
                <w:rFonts w:cstheme="minorHAnsi"/>
              </w:rPr>
              <w:fldChar w:fldCharType="begin">
                <w:ffData>
                  <w:name w:val="Check1"/>
                  <w:enabled/>
                  <w:calcOnExit w:val="0"/>
                  <w:checkBox>
                    <w:sizeAuto/>
                    <w:default w:val="0"/>
                  </w:checkBox>
                </w:ffData>
              </w:fldChar>
            </w:r>
            <w:r w:rsidRPr="008367B5">
              <w:rPr>
                <w:rFonts w:cstheme="minorHAnsi"/>
                <w:lang w:val="de-DE"/>
              </w:rPr>
              <w:instrText xml:space="preserve"> FORMCHECKBOX </w:instrText>
            </w:r>
            <w:r w:rsidR="00434971">
              <w:rPr>
                <w:rFonts w:cstheme="minorHAnsi"/>
              </w:rPr>
            </w:r>
            <w:r w:rsidR="00434971">
              <w:rPr>
                <w:rFonts w:cstheme="minorHAnsi"/>
              </w:rPr>
              <w:fldChar w:fldCharType="separate"/>
            </w:r>
            <w:r w:rsidRPr="008367B5">
              <w:rPr>
                <w:rFonts w:cstheme="minorHAnsi"/>
              </w:rPr>
              <w:fldChar w:fldCharType="end"/>
            </w:r>
            <w:r w:rsidRPr="008367B5">
              <w:rPr>
                <w:rFonts w:cstheme="minorHAnsi"/>
                <w:lang w:val="de-DE"/>
              </w:rPr>
              <w:t xml:space="preserve"> </w:t>
            </w:r>
            <w:r w:rsidRPr="008367B5">
              <w:rPr>
                <w:rFonts w:cstheme="minorHAnsi"/>
              </w:rPr>
              <w:t xml:space="preserve">   No</w:t>
            </w:r>
            <w:r>
              <w:rPr>
                <w:rFonts w:cstheme="minorHAnsi"/>
              </w:rPr>
              <w:t>*</w:t>
            </w:r>
            <w:r w:rsidRPr="008367B5">
              <w:rPr>
                <w:rFonts w:cstheme="minorHAnsi"/>
              </w:rPr>
              <w:t xml:space="preserve"> </w:t>
            </w:r>
          </w:p>
        </w:tc>
      </w:tr>
      <w:tr w:rsidR="002B5871" w:rsidRPr="008367B5" w14:paraId="13CF5F05" w14:textId="77777777" w:rsidTr="00EE6A5F">
        <w:trPr>
          <w:trHeight w:hRule="exact" w:val="699"/>
        </w:trPr>
        <w:tc>
          <w:tcPr>
            <w:tcW w:w="99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21F17" w14:textId="2D27FB23" w:rsidR="002B5871" w:rsidRPr="008367B5" w:rsidRDefault="00044513" w:rsidP="003E6C56">
            <w:pPr>
              <w:ind w:left="90"/>
              <w:rPr>
                <w:rFonts w:eastAsia="Arial" w:cstheme="minorHAnsi"/>
              </w:rPr>
            </w:pPr>
            <w:r w:rsidRPr="008367B5">
              <w:rPr>
                <w:rFonts w:eastAsia="Arial" w:cstheme="minorHAnsi"/>
              </w:rPr>
              <w:t xml:space="preserve">*If No, please make a note of missing or incorrect specifications and forward a copy of the </w:t>
            </w:r>
            <w:r>
              <w:rPr>
                <w:rFonts w:eastAsia="Arial" w:cstheme="minorHAnsi"/>
              </w:rPr>
              <w:t>completed</w:t>
            </w:r>
            <w:r w:rsidRPr="008367B5">
              <w:rPr>
                <w:rFonts w:eastAsia="Arial" w:cstheme="minorHAnsi"/>
              </w:rPr>
              <w:t xml:space="preserve"> form to Service Manager and Sales Representative for consultation:</w:t>
            </w:r>
          </w:p>
        </w:tc>
      </w:tr>
      <w:tr w:rsidR="002B5871" w:rsidRPr="008367B5" w14:paraId="76A2A532" w14:textId="77777777" w:rsidTr="00F017F2">
        <w:trPr>
          <w:trHeight w:hRule="exact" w:val="1090"/>
        </w:trPr>
        <w:tc>
          <w:tcPr>
            <w:tcW w:w="9900" w:type="dxa"/>
            <w:gridSpan w:val="3"/>
            <w:tcBorders>
              <w:top w:val="single" w:sz="4" w:space="0" w:color="auto"/>
              <w:left w:val="single" w:sz="4" w:space="0" w:color="auto"/>
              <w:bottom w:val="single" w:sz="4" w:space="0" w:color="auto"/>
              <w:right w:val="single" w:sz="4" w:space="0" w:color="auto"/>
            </w:tcBorders>
          </w:tcPr>
          <w:p w14:paraId="75F5ED6F" w14:textId="0BA865F2" w:rsidR="002B5871" w:rsidRPr="00D856FC" w:rsidRDefault="001701FC" w:rsidP="003E6C56">
            <w:pPr>
              <w:rPr>
                <w:b/>
                <w:bCs/>
              </w:rPr>
            </w:pPr>
            <w:r>
              <w:rPr>
                <w:b/>
                <w:bCs/>
              </w:rPr>
              <w:t xml:space="preserve">  </w:t>
            </w:r>
            <w:r w:rsidR="002B5871" w:rsidRPr="00D856FC">
              <w:rPr>
                <w:b/>
                <w:bCs/>
              </w:rPr>
              <w:t>Notes and Comments:</w:t>
            </w:r>
            <w:r w:rsidR="00F017F2">
              <w:rPr>
                <w:b/>
                <w:bCs/>
              </w:rPr>
              <w:t xml:space="preserve"> </w:t>
            </w:r>
            <w:r w:rsidR="00F017F2">
              <w:rPr>
                <w:rFonts w:cstheme="minorHAnsi"/>
              </w:rPr>
              <w:fldChar w:fldCharType="begin">
                <w:ffData>
                  <w:name w:val="Text1"/>
                  <w:enabled/>
                  <w:calcOnExit w:val="0"/>
                  <w:textInput/>
                </w:ffData>
              </w:fldChar>
            </w:r>
            <w:r w:rsidR="00F017F2">
              <w:rPr>
                <w:rFonts w:cstheme="minorHAnsi"/>
              </w:rPr>
              <w:instrText xml:space="preserve"> FORMTEXT </w:instrText>
            </w:r>
            <w:r w:rsidR="00F017F2">
              <w:rPr>
                <w:rFonts w:cstheme="minorHAnsi"/>
              </w:rPr>
            </w:r>
            <w:r w:rsidR="00F017F2">
              <w:rPr>
                <w:rFonts w:cstheme="minorHAnsi"/>
              </w:rPr>
              <w:fldChar w:fldCharType="separate"/>
            </w:r>
            <w:r w:rsidR="00F017F2">
              <w:rPr>
                <w:rFonts w:cstheme="minorHAnsi"/>
                <w:noProof/>
              </w:rPr>
              <w:t> </w:t>
            </w:r>
            <w:r w:rsidR="00F017F2">
              <w:rPr>
                <w:rFonts w:cstheme="minorHAnsi"/>
                <w:noProof/>
              </w:rPr>
              <w:t> </w:t>
            </w:r>
            <w:r w:rsidR="00F017F2">
              <w:rPr>
                <w:rFonts w:cstheme="minorHAnsi"/>
                <w:noProof/>
              </w:rPr>
              <w:t> </w:t>
            </w:r>
            <w:r w:rsidR="00F017F2">
              <w:rPr>
                <w:rFonts w:cstheme="minorHAnsi"/>
                <w:noProof/>
              </w:rPr>
              <w:t> </w:t>
            </w:r>
            <w:r w:rsidR="00F017F2">
              <w:rPr>
                <w:rFonts w:cstheme="minorHAnsi"/>
                <w:noProof/>
              </w:rPr>
              <w:t> </w:t>
            </w:r>
            <w:r w:rsidR="00F017F2">
              <w:rPr>
                <w:rFonts w:cstheme="minorHAnsi"/>
              </w:rPr>
              <w:fldChar w:fldCharType="end"/>
            </w:r>
          </w:p>
        </w:tc>
      </w:tr>
    </w:tbl>
    <w:p w14:paraId="4FC5BCEB" w14:textId="42430304" w:rsidR="00EE0786" w:rsidRDefault="00EE0786" w:rsidP="003E6C56"/>
    <w:p w14:paraId="1FD77E02" w14:textId="2909DD22" w:rsidR="00050DDE" w:rsidRDefault="00050DDE" w:rsidP="003E6C56"/>
    <w:p w14:paraId="7A7522FC" w14:textId="7ACC223E" w:rsidR="00050DDE" w:rsidRDefault="00050DDE" w:rsidP="003E6C56"/>
    <w:p w14:paraId="044A98BE" w14:textId="3CD25A02" w:rsidR="00050DDE" w:rsidRDefault="00050DDE" w:rsidP="003E6C56"/>
    <w:p w14:paraId="6CD3E646" w14:textId="18360CAF" w:rsidR="00050DDE" w:rsidRDefault="00050DDE" w:rsidP="003E6C56"/>
    <w:p w14:paraId="6C9155C9" w14:textId="1E94F369" w:rsidR="00050DDE" w:rsidRDefault="00050DDE" w:rsidP="003E6C56"/>
    <w:p w14:paraId="534AD27E" w14:textId="787A1352" w:rsidR="00050DDE" w:rsidRDefault="00050DDE" w:rsidP="003E6C56"/>
    <w:p w14:paraId="7E443209" w14:textId="19409036" w:rsidR="00050DDE" w:rsidRDefault="00050DDE" w:rsidP="003E6C56"/>
    <w:p w14:paraId="5CE934B8" w14:textId="79984D28" w:rsidR="00050DDE" w:rsidRDefault="00050DDE" w:rsidP="003E6C56"/>
    <w:p w14:paraId="62D50153" w14:textId="20A0A87E" w:rsidR="00050DDE" w:rsidRDefault="00050DDE" w:rsidP="003E6C56"/>
    <w:p w14:paraId="4E6CAD5C" w14:textId="3A43761E" w:rsidR="00050DDE" w:rsidRDefault="00050DDE" w:rsidP="003E6C56"/>
    <w:p w14:paraId="4917329E" w14:textId="19FDA973" w:rsidR="00050DDE" w:rsidRDefault="00050DDE" w:rsidP="003E6C56"/>
    <w:p w14:paraId="335A5048" w14:textId="2AC6BA24" w:rsidR="00050DDE" w:rsidRDefault="00050DDE" w:rsidP="003E6C56"/>
    <w:p w14:paraId="24DFC4B5" w14:textId="378A0E20" w:rsidR="00050DDE" w:rsidRDefault="00050DDE" w:rsidP="003E6C56"/>
    <w:p w14:paraId="464CA835" w14:textId="05DDD725" w:rsidR="00050DDE" w:rsidRDefault="00050DDE" w:rsidP="003E6C56"/>
    <w:p w14:paraId="0F4E0606" w14:textId="77777777" w:rsidR="00050DDE" w:rsidRDefault="00050DDE" w:rsidP="003E6C56"/>
    <w:p w14:paraId="58B2116B" w14:textId="50018476" w:rsidR="002A6AAC" w:rsidRPr="006B5372" w:rsidRDefault="00050DDE" w:rsidP="00245774">
      <w:pPr>
        <w:numPr>
          <w:ilvl w:val="0"/>
          <w:numId w:val="23"/>
        </w:numPr>
        <w:spacing w:after="0" w:line="240" w:lineRule="auto"/>
        <w:ind w:left="285" w:right="210"/>
        <w:textAlignment w:val="baseline"/>
        <w:rPr>
          <w:rFonts w:ascii="Segoe UI" w:eastAsia="Times New Roman" w:hAnsi="Segoe UI" w:cs="Segoe UI"/>
          <w:sz w:val="18"/>
          <w:szCs w:val="18"/>
        </w:rPr>
      </w:pPr>
      <w:r w:rsidRPr="006B5372">
        <w:rPr>
          <w:b/>
          <w:bCs/>
        </w:rPr>
        <w:t>Section 9 - Addendum</w:t>
      </w:r>
      <w:r w:rsidRPr="00050DDE">
        <w:t xml:space="preserve"> </w:t>
      </w:r>
      <w:r w:rsidR="0065092D">
        <w:t xml:space="preserve">  Fully Automatic Controls (FAC) components shown in solid lines.</w:t>
      </w:r>
      <w:r w:rsidR="002A6AAC" w:rsidRPr="002A6AAC">
        <w:rPr>
          <w:noProof/>
        </w:rPr>
        <w:drawing>
          <wp:inline distT="0" distB="0" distL="0" distR="0" wp14:anchorId="331DFEA6" wp14:editId="341C2A61">
            <wp:extent cx="1743075"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695450"/>
                    </a:xfrm>
                    <a:prstGeom prst="rect">
                      <a:avLst/>
                    </a:prstGeom>
                    <a:noFill/>
                    <a:ln>
                      <a:noFill/>
                    </a:ln>
                  </pic:spPr>
                </pic:pic>
              </a:graphicData>
            </a:graphic>
          </wp:inline>
        </w:drawing>
      </w:r>
      <w:r w:rsidR="002A6AAC" w:rsidRPr="002A6AAC">
        <w:rPr>
          <w:noProof/>
        </w:rPr>
        <w:drawing>
          <wp:inline distT="0" distB="0" distL="0" distR="0" wp14:anchorId="20BEF462" wp14:editId="042E47E7">
            <wp:extent cx="4802589" cy="538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4039" cy="5394456"/>
                    </a:xfrm>
                    <a:prstGeom prst="rect">
                      <a:avLst/>
                    </a:prstGeom>
                    <a:noFill/>
                    <a:ln>
                      <a:noFill/>
                    </a:ln>
                  </pic:spPr>
                </pic:pic>
              </a:graphicData>
            </a:graphic>
          </wp:inline>
        </w:drawing>
      </w:r>
      <w:r w:rsidR="002A6AAC" w:rsidRPr="006B5372">
        <w:rPr>
          <w:rFonts w:ascii="Arial" w:eastAsia="Times New Roman" w:hAnsi="Arial" w:cs="Arial"/>
          <w:sz w:val="18"/>
          <w:szCs w:val="18"/>
        </w:rPr>
        <w:t> </w:t>
      </w:r>
    </w:p>
    <w:p w14:paraId="7E98197A" w14:textId="65ECD07C" w:rsidR="002A6AAC" w:rsidRPr="00C82348" w:rsidRDefault="002A6AAC" w:rsidP="006B5372">
      <w:pPr>
        <w:spacing w:after="0" w:line="240" w:lineRule="auto"/>
        <w:ind w:left="285" w:right="210"/>
        <w:textAlignment w:val="baseline"/>
      </w:pPr>
      <w:r w:rsidRPr="002A6AAC">
        <w:rPr>
          <w:rFonts w:ascii="Arial" w:eastAsia="Times New Roman" w:hAnsi="Arial" w:cs="Arial"/>
          <w:sz w:val="18"/>
          <w:szCs w:val="18"/>
        </w:rPr>
        <w:t>Figure 1 Fully Automatic Controls </w:t>
      </w:r>
    </w:p>
    <w:sectPr w:rsidR="002A6AAC" w:rsidRPr="00C8234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53D2" w14:textId="77777777" w:rsidR="00DA27D0" w:rsidRDefault="00DA27D0" w:rsidP="00054605">
      <w:pPr>
        <w:spacing w:after="0" w:line="240" w:lineRule="auto"/>
      </w:pPr>
      <w:r>
        <w:separator/>
      </w:r>
    </w:p>
  </w:endnote>
  <w:endnote w:type="continuationSeparator" w:id="0">
    <w:p w14:paraId="74255020" w14:textId="77777777" w:rsidR="00DA27D0" w:rsidRDefault="00DA27D0" w:rsidP="0005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13AD" w14:textId="77777777" w:rsidR="00D016D8" w:rsidRDefault="00D01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BCF2" w14:textId="77777777" w:rsidR="008C362A" w:rsidRDefault="008C362A">
    <w:pPr>
      <w:pStyle w:val="Footer"/>
    </w:pPr>
  </w:p>
  <w:p w14:paraId="265194ED" w14:textId="1A322961" w:rsidR="00611012" w:rsidRDefault="006A72C7" w:rsidP="006A72C7">
    <w:pPr>
      <w:pStyle w:val="Footer"/>
    </w:pPr>
    <w:r>
      <w:t>April 202</w:t>
    </w:r>
    <w:r w:rsidR="00611012">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665D" w14:textId="77777777" w:rsidR="00D016D8" w:rsidRDefault="00D0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6AA4" w14:textId="77777777" w:rsidR="00DA27D0" w:rsidRDefault="00DA27D0" w:rsidP="00054605">
      <w:pPr>
        <w:spacing w:after="0" w:line="240" w:lineRule="auto"/>
      </w:pPr>
      <w:r>
        <w:separator/>
      </w:r>
    </w:p>
  </w:footnote>
  <w:footnote w:type="continuationSeparator" w:id="0">
    <w:p w14:paraId="659D49FE" w14:textId="77777777" w:rsidR="00DA27D0" w:rsidRDefault="00DA27D0" w:rsidP="0005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24E2" w14:textId="77777777" w:rsidR="00D016D8" w:rsidRDefault="00D01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BCF1" w14:textId="75E07E75" w:rsidR="00054605" w:rsidRDefault="00D016D8" w:rsidP="00D016D8">
    <w:pPr>
      <w:pStyle w:val="Header"/>
    </w:pPr>
    <w:r w:rsidRPr="00D016D8">
      <w:rPr>
        <w:noProof/>
      </w:rPr>
      <w:drawing>
        <wp:inline distT="0" distB="0" distL="0" distR="0" wp14:anchorId="406050BB" wp14:editId="4A05E415">
          <wp:extent cx="1543265" cy="704948"/>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stretch>
                    <a:fillRect/>
                  </a:stretch>
                </pic:blipFill>
                <pic:spPr>
                  <a:xfrm>
                    <a:off x="0" y="0"/>
                    <a:ext cx="1543265" cy="7049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426B" w14:textId="77777777" w:rsidR="00D016D8" w:rsidRDefault="00D01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E44"/>
    <w:multiLevelType w:val="hybridMultilevel"/>
    <w:tmpl w:val="C816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223B"/>
    <w:multiLevelType w:val="hybridMultilevel"/>
    <w:tmpl w:val="C53E98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17207D4"/>
    <w:multiLevelType w:val="multilevel"/>
    <w:tmpl w:val="EB34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F8288C"/>
    <w:multiLevelType w:val="hybridMultilevel"/>
    <w:tmpl w:val="763A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E06FA"/>
    <w:multiLevelType w:val="hybridMultilevel"/>
    <w:tmpl w:val="A0F8B9AA"/>
    <w:lvl w:ilvl="0" w:tplc="2AD2162C">
      <w:start w:val="1"/>
      <w:numFmt w:val="bullet"/>
      <w:lvlText w:val="•"/>
      <w:lvlJc w:val="left"/>
      <w:pPr>
        <w:tabs>
          <w:tab w:val="num" w:pos="720"/>
        </w:tabs>
        <w:ind w:left="720" w:hanging="360"/>
      </w:pPr>
      <w:rPr>
        <w:rFonts w:ascii="Arial" w:hAnsi="Arial" w:hint="default"/>
      </w:rPr>
    </w:lvl>
    <w:lvl w:ilvl="1" w:tplc="F08254CA" w:tentative="1">
      <w:start w:val="1"/>
      <w:numFmt w:val="bullet"/>
      <w:lvlText w:val="•"/>
      <w:lvlJc w:val="left"/>
      <w:pPr>
        <w:tabs>
          <w:tab w:val="num" w:pos="1440"/>
        </w:tabs>
        <w:ind w:left="1440" w:hanging="360"/>
      </w:pPr>
      <w:rPr>
        <w:rFonts w:ascii="Arial" w:hAnsi="Arial" w:hint="default"/>
      </w:rPr>
    </w:lvl>
    <w:lvl w:ilvl="2" w:tplc="59A68FD4" w:tentative="1">
      <w:start w:val="1"/>
      <w:numFmt w:val="bullet"/>
      <w:lvlText w:val="•"/>
      <w:lvlJc w:val="left"/>
      <w:pPr>
        <w:tabs>
          <w:tab w:val="num" w:pos="2160"/>
        </w:tabs>
        <w:ind w:left="2160" w:hanging="360"/>
      </w:pPr>
      <w:rPr>
        <w:rFonts w:ascii="Arial" w:hAnsi="Arial" w:hint="default"/>
      </w:rPr>
    </w:lvl>
    <w:lvl w:ilvl="3" w:tplc="1ABCDF70" w:tentative="1">
      <w:start w:val="1"/>
      <w:numFmt w:val="bullet"/>
      <w:lvlText w:val="•"/>
      <w:lvlJc w:val="left"/>
      <w:pPr>
        <w:tabs>
          <w:tab w:val="num" w:pos="2880"/>
        </w:tabs>
        <w:ind w:left="2880" w:hanging="360"/>
      </w:pPr>
      <w:rPr>
        <w:rFonts w:ascii="Arial" w:hAnsi="Arial" w:hint="default"/>
      </w:rPr>
    </w:lvl>
    <w:lvl w:ilvl="4" w:tplc="716CCA30" w:tentative="1">
      <w:start w:val="1"/>
      <w:numFmt w:val="bullet"/>
      <w:lvlText w:val="•"/>
      <w:lvlJc w:val="left"/>
      <w:pPr>
        <w:tabs>
          <w:tab w:val="num" w:pos="3600"/>
        </w:tabs>
        <w:ind w:left="3600" w:hanging="360"/>
      </w:pPr>
      <w:rPr>
        <w:rFonts w:ascii="Arial" w:hAnsi="Arial" w:hint="default"/>
      </w:rPr>
    </w:lvl>
    <w:lvl w:ilvl="5" w:tplc="0DCCBB82" w:tentative="1">
      <w:start w:val="1"/>
      <w:numFmt w:val="bullet"/>
      <w:lvlText w:val="•"/>
      <w:lvlJc w:val="left"/>
      <w:pPr>
        <w:tabs>
          <w:tab w:val="num" w:pos="4320"/>
        </w:tabs>
        <w:ind w:left="4320" w:hanging="360"/>
      </w:pPr>
      <w:rPr>
        <w:rFonts w:ascii="Arial" w:hAnsi="Arial" w:hint="default"/>
      </w:rPr>
    </w:lvl>
    <w:lvl w:ilvl="6" w:tplc="0C24FBD0" w:tentative="1">
      <w:start w:val="1"/>
      <w:numFmt w:val="bullet"/>
      <w:lvlText w:val="•"/>
      <w:lvlJc w:val="left"/>
      <w:pPr>
        <w:tabs>
          <w:tab w:val="num" w:pos="5040"/>
        </w:tabs>
        <w:ind w:left="5040" w:hanging="360"/>
      </w:pPr>
      <w:rPr>
        <w:rFonts w:ascii="Arial" w:hAnsi="Arial" w:hint="default"/>
      </w:rPr>
    </w:lvl>
    <w:lvl w:ilvl="7" w:tplc="0F1CEEB0" w:tentative="1">
      <w:start w:val="1"/>
      <w:numFmt w:val="bullet"/>
      <w:lvlText w:val="•"/>
      <w:lvlJc w:val="left"/>
      <w:pPr>
        <w:tabs>
          <w:tab w:val="num" w:pos="5760"/>
        </w:tabs>
        <w:ind w:left="5760" w:hanging="360"/>
      </w:pPr>
      <w:rPr>
        <w:rFonts w:ascii="Arial" w:hAnsi="Arial" w:hint="default"/>
      </w:rPr>
    </w:lvl>
    <w:lvl w:ilvl="8" w:tplc="844858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DE6546"/>
    <w:multiLevelType w:val="multilevel"/>
    <w:tmpl w:val="F12C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10544A"/>
    <w:multiLevelType w:val="hybridMultilevel"/>
    <w:tmpl w:val="A602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93791"/>
    <w:multiLevelType w:val="multilevel"/>
    <w:tmpl w:val="C614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1D173F"/>
    <w:multiLevelType w:val="hybridMultilevel"/>
    <w:tmpl w:val="CCD2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E71F1"/>
    <w:multiLevelType w:val="multilevel"/>
    <w:tmpl w:val="DFA4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567D40"/>
    <w:multiLevelType w:val="hybridMultilevel"/>
    <w:tmpl w:val="CA8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91E32"/>
    <w:multiLevelType w:val="hybridMultilevel"/>
    <w:tmpl w:val="5562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02131"/>
    <w:multiLevelType w:val="hybridMultilevel"/>
    <w:tmpl w:val="EA88F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9F5D3C"/>
    <w:multiLevelType w:val="hybridMultilevel"/>
    <w:tmpl w:val="169A51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B594C02"/>
    <w:multiLevelType w:val="hybridMultilevel"/>
    <w:tmpl w:val="8C7C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E25A2"/>
    <w:multiLevelType w:val="hybridMultilevel"/>
    <w:tmpl w:val="E48EA16A"/>
    <w:lvl w:ilvl="0" w:tplc="FF1464FC">
      <w:start w:val="1"/>
      <w:numFmt w:val="bullet"/>
      <w:lvlText w:val="•"/>
      <w:lvlJc w:val="left"/>
      <w:pPr>
        <w:tabs>
          <w:tab w:val="num" w:pos="720"/>
        </w:tabs>
        <w:ind w:left="720" w:hanging="360"/>
      </w:pPr>
      <w:rPr>
        <w:rFonts w:ascii="Arial" w:hAnsi="Arial" w:hint="default"/>
      </w:rPr>
    </w:lvl>
    <w:lvl w:ilvl="1" w:tplc="9B58F282" w:tentative="1">
      <w:start w:val="1"/>
      <w:numFmt w:val="bullet"/>
      <w:lvlText w:val="•"/>
      <w:lvlJc w:val="left"/>
      <w:pPr>
        <w:tabs>
          <w:tab w:val="num" w:pos="1440"/>
        </w:tabs>
        <w:ind w:left="1440" w:hanging="360"/>
      </w:pPr>
      <w:rPr>
        <w:rFonts w:ascii="Arial" w:hAnsi="Arial" w:hint="default"/>
      </w:rPr>
    </w:lvl>
    <w:lvl w:ilvl="2" w:tplc="F7F07C24" w:tentative="1">
      <w:start w:val="1"/>
      <w:numFmt w:val="bullet"/>
      <w:lvlText w:val="•"/>
      <w:lvlJc w:val="left"/>
      <w:pPr>
        <w:tabs>
          <w:tab w:val="num" w:pos="2160"/>
        </w:tabs>
        <w:ind w:left="2160" w:hanging="360"/>
      </w:pPr>
      <w:rPr>
        <w:rFonts w:ascii="Arial" w:hAnsi="Arial" w:hint="default"/>
      </w:rPr>
    </w:lvl>
    <w:lvl w:ilvl="3" w:tplc="FAB0DCE2" w:tentative="1">
      <w:start w:val="1"/>
      <w:numFmt w:val="bullet"/>
      <w:lvlText w:val="•"/>
      <w:lvlJc w:val="left"/>
      <w:pPr>
        <w:tabs>
          <w:tab w:val="num" w:pos="2880"/>
        </w:tabs>
        <w:ind w:left="2880" w:hanging="360"/>
      </w:pPr>
      <w:rPr>
        <w:rFonts w:ascii="Arial" w:hAnsi="Arial" w:hint="default"/>
      </w:rPr>
    </w:lvl>
    <w:lvl w:ilvl="4" w:tplc="78ACF7B0" w:tentative="1">
      <w:start w:val="1"/>
      <w:numFmt w:val="bullet"/>
      <w:lvlText w:val="•"/>
      <w:lvlJc w:val="left"/>
      <w:pPr>
        <w:tabs>
          <w:tab w:val="num" w:pos="3600"/>
        </w:tabs>
        <w:ind w:left="3600" w:hanging="360"/>
      </w:pPr>
      <w:rPr>
        <w:rFonts w:ascii="Arial" w:hAnsi="Arial" w:hint="default"/>
      </w:rPr>
    </w:lvl>
    <w:lvl w:ilvl="5" w:tplc="A0824A1E" w:tentative="1">
      <w:start w:val="1"/>
      <w:numFmt w:val="bullet"/>
      <w:lvlText w:val="•"/>
      <w:lvlJc w:val="left"/>
      <w:pPr>
        <w:tabs>
          <w:tab w:val="num" w:pos="4320"/>
        </w:tabs>
        <w:ind w:left="4320" w:hanging="360"/>
      </w:pPr>
      <w:rPr>
        <w:rFonts w:ascii="Arial" w:hAnsi="Arial" w:hint="default"/>
      </w:rPr>
    </w:lvl>
    <w:lvl w:ilvl="6" w:tplc="CC7417BA" w:tentative="1">
      <w:start w:val="1"/>
      <w:numFmt w:val="bullet"/>
      <w:lvlText w:val="•"/>
      <w:lvlJc w:val="left"/>
      <w:pPr>
        <w:tabs>
          <w:tab w:val="num" w:pos="5040"/>
        </w:tabs>
        <w:ind w:left="5040" w:hanging="360"/>
      </w:pPr>
      <w:rPr>
        <w:rFonts w:ascii="Arial" w:hAnsi="Arial" w:hint="default"/>
      </w:rPr>
    </w:lvl>
    <w:lvl w:ilvl="7" w:tplc="8314FC42" w:tentative="1">
      <w:start w:val="1"/>
      <w:numFmt w:val="bullet"/>
      <w:lvlText w:val="•"/>
      <w:lvlJc w:val="left"/>
      <w:pPr>
        <w:tabs>
          <w:tab w:val="num" w:pos="5760"/>
        </w:tabs>
        <w:ind w:left="5760" w:hanging="360"/>
      </w:pPr>
      <w:rPr>
        <w:rFonts w:ascii="Arial" w:hAnsi="Arial" w:hint="default"/>
      </w:rPr>
    </w:lvl>
    <w:lvl w:ilvl="8" w:tplc="3CDC3C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EA2C29"/>
    <w:multiLevelType w:val="hybridMultilevel"/>
    <w:tmpl w:val="BA5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A13D1"/>
    <w:multiLevelType w:val="hybridMultilevel"/>
    <w:tmpl w:val="D296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70A5E"/>
    <w:multiLevelType w:val="hybridMultilevel"/>
    <w:tmpl w:val="C75C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50EF6"/>
    <w:multiLevelType w:val="hybridMultilevel"/>
    <w:tmpl w:val="4F4E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23D2F"/>
    <w:multiLevelType w:val="hybridMultilevel"/>
    <w:tmpl w:val="F1C6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01541"/>
    <w:multiLevelType w:val="hybridMultilevel"/>
    <w:tmpl w:val="3258C954"/>
    <w:lvl w:ilvl="0" w:tplc="E39EA86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255830">
    <w:abstractNumId w:val="8"/>
  </w:num>
  <w:num w:numId="2" w16cid:durableId="347369276">
    <w:abstractNumId w:val="19"/>
  </w:num>
  <w:num w:numId="3" w16cid:durableId="676007401">
    <w:abstractNumId w:val="18"/>
  </w:num>
  <w:num w:numId="4" w16cid:durableId="852452119">
    <w:abstractNumId w:val="11"/>
  </w:num>
  <w:num w:numId="5" w16cid:durableId="543250353">
    <w:abstractNumId w:val="14"/>
  </w:num>
  <w:num w:numId="6" w16cid:durableId="1229076272">
    <w:abstractNumId w:val="6"/>
  </w:num>
  <w:num w:numId="7" w16cid:durableId="2045667077">
    <w:abstractNumId w:val="3"/>
  </w:num>
  <w:num w:numId="8" w16cid:durableId="177238357">
    <w:abstractNumId w:val="16"/>
  </w:num>
  <w:num w:numId="9" w16cid:durableId="402795675">
    <w:abstractNumId w:val="17"/>
  </w:num>
  <w:num w:numId="10" w16cid:durableId="1691493474">
    <w:abstractNumId w:val="1"/>
  </w:num>
  <w:num w:numId="11" w16cid:durableId="1338581972">
    <w:abstractNumId w:val="20"/>
  </w:num>
  <w:num w:numId="12" w16cid:durableId="1873960566">
    <w:abstractNumId w:val="9"/>
  </w:num>
  <w:num w:numId="13" w16cid:durableId="622275218">
    <w:abstractNumId w:val="2"/>
  </w:num>
  <w:num w:numId="14" w16cid:durableId="2115133209">
    <w:abstractNumId w:val="7"/>
  </w:num>
  <w:num w:numId="15" w16cid:durableId="1458453618">
    <w:abstractNumId w:val="5"/>
  </w:num>
  <w:num w:numId="16" w16cid:durableId="1204630904">
    <w:abstractNumId w:val="13"/>
  </w:num>
  <w:num w:numId="17" w16cid:durableId="197788573">
    <w:abstractNumId w:val="0"/>
  </w:num>
  <w:num w:numId="18" w16cid:durableId="1803840350">
    <w:abstractNumId w:val="10"/>
  </w:num>
  <w:num w:numId="19" w16cid:durableId="1527138600">
    <w:abstractNumId w:val="21"/>
  </w:num>
  <w:num w:numId="20" w16cid:durableId="2058236366">
    <w:abstractNumId w:val="12"/>
  </w:num>
  <w:num w:numId="21" w16cid:durableId="2025663486">
    <w:abstractNumId w:val="18"/>
  </w:num>
  <w:num w:numId="22" w16cid:durableId="1933971560">
    <w:abstractNumId w:val="15"/>
  </w:num>
  <w:num w:numId="23" w16cid:durableId="177335410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SfgrjrfY5Djf/cM8bmLvFm1yA39Av8jZg0SXqLa6wd0HpRVtp68C5kdgSNUA41QxFQsaS1XOb+V+qA7TYN3/Q==" w:salt="T5HoMio2rjB26j2R7BoNZ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F7"/>
    <w:rsid w:val="00002B3D"/>
    <w:rsid w:val="00016813"/>
    <w:rsid w:val="00016AD7"/>
    <w:rsid w:val="00021B16"/>
    <w:rsid w:val="00023C2B"/>
    <w:rsid w:val="000265DE"/>
    <w:rsid w:val="00027091"/>
    <w:rsid w:val="000311C1"/>
    <w:rsid w:val="00032AC5"/>
    <w:rsid w:val="00032D09"/>
    <w:rsid w:val="00040A63"/>
    <w:rsid w:val="00044513"/>
    <w:rsid w:val="0004490C"/>
    <w:rsid w:val="0004520A"/>
    <w:rsid w:val="000452AA"/>
    <w:rsid w:val="0004709D"/>
    <w:rsid w:val="00050DDE"/>
    <w:rsid w:val="00054605"/>
    <w:rsid w:val="00060AFA"/>
    <w:rsid w:val="00060B73"/>
    <w:rsid w:val="0007595D"/>
    <w:rsid w:val="00076358"/>
    <w:rsid w:val="00081662"/>
    <w:rsid w:val="000830D0"/>
    <w:rsid w:val="00083679"/>
    <w:rsid w:val="00084627"/>
    <w:rsid w:val="00086FC8"/>
    <w:rsid w:val="000A0FFF"/>
    <w:rsid w:val="000A341A"/>
    <w:rsid w:val="000A5B02"/>
    <w:rsid w:val="000B0271"/>
    <w:rsid w:val="000B02BA"/>
    <w:rsid w:val="000B7335"/>
    <w:rsid w:val="000B7ED8"/>
    <w:rsid w:val="000C6BEE"/>
    <w:rsid w:val="000D3C8E"/>
    <w:rsid w:val="000D6D9F"/>
    <w:rsid w:val="000D7D75"/>
    <w:rsid w:val="000E2C96"/>
    <w:rsid w:val="000E5142"/>
    <w:rsid w:val="000E708A"/>
    <w:rsid w:val="000E7400"/>
    <w:rsid w:val="000E7C5D"/>
    <w:rsid w:val="000F0620"/>
    <w:rsid w:val="000F146B"/>
    <w:rsid w:val="000F24A1"/>
    <w:rsid w:val="000F3B9D"/>
    <w:rsid w:val="000F4831"/>
    <w:rsid w:val="0010027F"/>
    <w:rsid w:val="00101A4A"/>
    <w:rsid w:val="00107055"/>
    <w:rsid w:val="00111361"/>
    <w:rsid w:val="00115AB5"/>
    <w:rsid w:val="00120580"/>
    <w:rsid w:val="001221DE"/>
    <w:rsid w:val="00127D4A"/>
    <w:rsid w:val="001303B2"/>
    <w:rsid w:val="00132B53"/>
    <w:rsid w:val="00133B66"/>
    <w:rsid w:val="00135737"/>
    <w:rsid w:val="00143D01"/>
    <w:rsid w:val="00145BAD"/>
    <w:rsid w:val="00154649"/>
    <w:rsid w:val="00156FB8"/>
    <w:rsid w:val="00165219"/>
    <w:rsid w:val="00167DC8"/>
    <w:rsid w:val="001701FC"/>
    <w:rsid w:val="0017168B"/>
    <w:rsid w:val="00172EE7"/>
    <w:rsid w:val="00175681"/>
    <w:rsid w:val="00183196"/>
    <w:rsid w:val="00184148"/>
    <w:rsid w:val="00192ADF"/>
    <w:rsid w:val="001940C6"/>
    <w:rsid w:val="00196C49"/>
    <w:rsid w:val="001A06EA"/>
    <w:rsid w:val="001A2075"/>
    <w:rsid w:val="001A3AB5"/>
    <w:rsid w:val="001B201D"/>
    <w:rsid w:val="001E2DF5"/>
    <w:rsid w:val="001E4BCD"/>
    <w:rsid w:val="001F0972"/>
    <w:rsid w:val="001F1D78"/>
    <w:rsid w:val="001F4259"/>
    <w:rsid w:val="001F5C21"/>
    <w:rsid w:val="00200D76"/>
    <w:rsid w:val="00203479"/>
    <w:rsid w:val="0020394E"/>
    <w:rsid w:val="00205AE7"/>
    <w:rsid w:val="00206BCE"/>
    <w:rsid w:val="00210851"/>
    <w:rsid w:val="0021194C"/>
    <w:rsid w:val="002147A0"/>
    <w:rsid w:val="002161AB"/>
    <w:rsid w:val="00217FC5"/>
    <w:rsid w:val="00226820"/>
    <w:rsid w:val="002328A6"/>
    <w:rsid w:val="00234063"/>
    <w:rsid w:val="00234F18"/>
    <w:rsid w:val="002500F8"/>
    <w:rsid w:val="00261877"/>
    <w:rsid w:val="0026550B"/>
    <w:rsid w:val="00267885"/>
    <w:rsid w:val="002819C0"/>
    <w:rsid w:val="00284F18"/>
    <w:rsid w:val="002870A4"/>
    <w:rsid w:val="00287FEA"/>
    <w:rsid w:val="002931A8"/>
    <w:rsid w:val="0029405D"/>
    <w:rsid w:val="002953F9"/>
    <w:rsid w:val="002A2CBF"/>
    <w:rsid w:val="002A35D5"/>
    <w:rsid w:val="002A6AAC"/>
    <w:rsid w:val="002B0EB2"/>
    <w:rsid w:val="002B1432"/>
    <w:rsid w:val="002B2398"/>
    <w:rsid w:val="002B3E44"/>
    <w:rsid w:val="002B5871"/>
    <w:rsid w:val="002B6551"/>
    <w:rsid w:val="002B70A8"/>
    <w:rsid w:val="002C03AF"/>
    <w:rsid w:val="002D2826"/>
    <w:rsid w:val="002D2A89"/>
    <w:rsid w:val="002D3CE9"/>
    <w:rsid w:val="002D62A9"/>
    <w:rsid w:val="002E173C"/>
    <w:rsid w:val="002E5ED5"/>
    <w:rsid w:val="002E6691"/>
    <w:rsid w:val="003030EB"/>
    <w:rsid w:val="003065A4"/>
    <w:rsid w:val="00317E2F"/>
    <w:rsid w:val="003224DF"/>
    <w:rsid w:val="003238B7"/>
    <w:rsid w:val="00323BCB"/>
    <w:rsid w:val="00324AE6"/>
    <w:rsid w:val="0032609F"/>
    <w:rsid w:val="003279A2"/>
    <w:rsid w:val="00332D3B"/>
    <w:rsid w:val="00337144"/>
    <w:rsid w:val="0034066E"/>
    <w:rsid w:val="00340BAD"/>
    <w:rsid w:val="00345A90"/>
    <w:rsid w:val="003471BF"/>
    <w:rsid w:val="003518AF"/>
    <w:rsid w:val="00352CB2"/>
    <w:rsid w:val="00363A31"/>
    <w:rsid w:val="00370A35"/>
    <w:rsid w:val="00374779"/>
    <w:rsid w:val="00374A94"/>
    <w:rsid w:val="003769EF"/>
    <w:rsid w:val="00376D63"/>
    <w:rsid w:val="00381B0E"/>
    <w:rsid w:val="003828DF"/>
    <w:rsid w:val="003831FC"/>
    <w:rsid w:val="00383E0E"/>
    <w:rsid w:val="00384797"/>
    <w:rsid w:val="00387143"/>
    <w:rsid w:val="003905C3"/>
    <w:rsid w:val="00391CDA"/>
    <w:rsid w:val="003954BC"/>
    <w:rsid w:val="003C00CB"/>
    <w:rsid w:val="003C464C"/>
    <w:rsid w:val="003C4C6E"/>
    <w:rsid w:val="003C6CAA"/>
    <w:rsid w:val="003C77E2"/>
    <w:rsid w:val="003D3ED9"/>
    <w:rsid w:val="003D4EB4"/>
    <w:rsid w:val="003D50B0"/>
    <w:rsid w:val="003D74BC"/>
    <w:rsid w:val="003E3013"/>
    <w:rsid w:val="003E6C56"/>
    <w:rsid w:val="003F359B"/>
    <w:rsid w:val="003F3AFA"/>
    <w:rsid w:val="003F46DC"/>
    <w:rsid w:val="00400845"/>
    <w:rsid w:val="004019B5"/>
    <w:rsid w:val="004026A9"/>
    <w:rsid w:val="00403A17"/>
    <w:rsid w:val="00413533"/>
    <w:rsid w:val="004143D5"/>
    <w:rsid w:val="00414CE4"/>
    <w:rsid w:val="00416EC2"/>
    <w:rsid w:val="00421AE6"/>
    <w:rsid w:val="0042330E"/>
    <w:rsid w:val="00425C8F"/>
    <w:rsid w:val="004265F5"/>
    <w:rsid w:val="004303CC"/>
    <w:rsid w:val="00432FAF"/>
    <w:rsid w:val="004333FD"/>
    <w:rsid w:val="00434971"/>
    <w:rsid w:val="00435FA7"/>
    <w:rsid w:val="00445C70"/>
    <w:rsid w:val="00451E8A"/>
    <w:rsid w:val="00457123"/>
    <w:rsid w:val="00460530"/>
    <w:rsid w:val="00464B25"/>
    <w:rsid w:val="00465A48"/>
    <w:rsid w:val="00466A34"/>
    <w:rsid w:val="004715BB"/>
    <w:rsid w:val="004717C8"/>
    <w:rsid w:val="00474A06"/>
    <w:rsid w:val="004816B7"/>
    <w:rsid w:val="0048544D"/>
    <w:rsid w:val="00485C62"/>
    <w:rsid w:val="00487E2B"/>
    <w:rsid w:val="00492A15"/>
    <w:rsid w:val="004933CD"/>
    <w:rsid w:val="004A42A4"/>
    <w:rsid w:val="004B23EB"/>
    <w:rsid w:val="004B552F"/>
    <w:rsid w:val="004D123D"/>
    <w:rsid w:val="004D30F0"/>
    <w:rsid w:val="004E0E97"/>
    <w:rsid w:val="004E376B"/>
    <w:rsid w:val="004E3FD1"/>
    <w:rsid w:val="004E5461"/>
    <w:rsid w:val="004F32BF"/>
    <w:rsid w:val="004F4A8B"/>
    <w:rsid w:val="004F5883"/>
    <w:rsid w:val="004F698B"/>
    <w:rsid w:val="00510BDC"/>
    <w:rsid w:val="00512393"/>
    <w:rsid w:val="005132B2"/>
    <w:rsid w:val="00524ABC"/>
    <w:rsid w:val="0052683D"/>
    <w:rsid w:val="00530DBC"/>
    <w:rsid w:val="00532DDC"/>
    <w:rsid w:val="00532FA3"/>
    <w:rsid w:val="00543805"/>
    <w:rsid w:val="005477C0"/>
    <w:rsid w:val="00550E70"/>
    <w:rsid w:val="00553AA2"/>
    <w:rsid w:val="0055652A"/>
    <w:rsid w:val="005608CA"/>
    <w:rsid w:val="005627D1"/>
    <w:rsid w:val="00566B8A"/>
    <w:rsid w:val="00577832"/>
    <w:rsid w:val="0058309B"/>
    <w:rsid w:val="00586CAB"/>
    <w:rsid w:val="005877EC"/>
    <w:rsid w:val="005906BD"/>
    <w:rsid w:val="00590A59"/>
    <w:rsid w:val="005972AD"/>
    <w:rsid w:val="005A0957"/>
    <w:rsid w:val="005A580E"/>
    <w:rsid w:val="005B1B3E"/>
    <w:rsid w:val="005B283C"/>
    <w:rsid w:val="005B2CDE"/>
    <w:rsid w:val="005B4C20"/>
    <w:rsid w:val="005B5151"/>
    <w:rsid w:val="005B54F9"/>
    <w:rsid w:val="005C6098"/>
    <w:rsid w:val="005D1192"/>
    <w:rsid w:val="005D329C"/>
    <w:rsid w:val="005F4085"/>
    <w:rsid w:val="005F517B"/>
    <w:rsid w:val="005F7558"/>
    <w:rsid w:val="005F7A35"/>
    <w:rsid w:val="00606FBC"/>
    <w:rsid w:val="00607CAE"/>
    <w:rsid w:val="006108A5"/>
    <w:rsid w:val="00611012"/>
    <w:rsid w:val="006111CD"/>
    <w:rsid w:val="00611BF3"/>
    <w:rsid w:val="006159AF"/>
    <w:rsid w:val="00617D7E"/>
    <w:rsid w:val="00622401"/>
    <w:rsid w:val="00623EB5"/>
    <w:rsid w:val="00624D5A"/>
    <w:rsid w:val="00641CFA"/>
    <w:rsid w:val="00642ED2"/>
    <w:rsid w:val="0065092D"/>
    <w:rsid w:val="00650F70"/>
    <w:rsid w:val="00651388"/>
    <w:rsid w:val="006640C8"/>
    <w:rsid w:val="00667AEB"/>
    <w:rsid w:val="0067342F"/>
    <w:rsid w:val="00677694"/>
    <w:rsid w:val="00680F4B"/>
    <w:rsid w:val="00682AA7"/>
    <w:rsid w:val="00686919"/>
    <w:rsid w:val="006913AB"/>
    <w:rsid w:val="00691EEC"/>
    <w:rsid w:val="006956BD"/>
    <w:rsid w:val="006A0D14"/>
    <w:rsid w:val="006A1566"/>
    <w:rsid w:val="006A3672"/>
    <w:rsid w:val="006A4171"/>
    <w:rsid w:val="006A72C7"/>
    <w:rsid w:val="006A7F53"/>
    <w:rsid w:val="006B0DE1"/>
    <w:rsid w:val="006B30A0"/>
    <w:rsid w:val="006B3573"/>
    <w:rsid w:val="006B35E2"/>
    <w:rsid w:val="006B5372"/>
    <w:rsid w:val="006B5504"/>
    <w:rsid w:val="006C35CB"/>
    <w:rsid w:val="006C38BD"/>
    <w:rsid w:val="006C757F"/>
    <w:rsid w:val="006C7CF6"/>
    <w:rsid w:val="006D2166"/>
    <w:rsid w:val="006D21B0"/>
    <w:rsid w:val="006E03E3"/>
    <w:rsid w:val="006E207D"/>
    <w:rsid w:val="006E273A"/>
    <w:rsid w:val="006E36F1"/>
    <w:rsid w:val="006E5D56"/>
    <w:rsid w:val="006F6D87"/>
    <w:rsid w:val="00707814"/>
    <w:rsid w:val="00712C33"/>
    <w:rsid w:val="00721909"/>
    <w:rsid w:val="00722300"/>
    <w:rsid w:val="007253DE"/>
    <w:rsid w:val="00727F73"/>
    <w:rsid w:val="00734243"/>
    <w:rsid w:val="0074015B"/>
    <w:rsid w:val="00740571"/>
    <w:rsid w:val="007405B1"/>
    <w:rsid w:val="007408E0"/>
    <w:rsid w:val="007473DB"/>
    <w:rsid w:val="00755494"/>
    <w:rsid w:val="00756352"/>
    <w:rsid w:val="00762B12"/>
    <w:rsid w:val="007645B3"/>
    <w:rsid w:val="0076474D"/>
    <w:rsid w:val="007675E4"/>
    <w:rsid w:val="00772765"/>
    <w:rsid w:val="00772808"/>
    <w:rsid w:val="00773361"/>
    <w:rsid w:val="007739AC"/>
    <w:rsid w:val="00775C87"/>
    <w:rsid w:val="007766AE"/>
    <w:rsid w:val="00781F06"/>
    <w:rsid w:val="00792BD9"/>
    <w:rsid w:val="007A18CE"/>
    <w:rsid w:val="007B5D93"/>
    <w:rsid w:val="007B7BF4"/>
    <w:rsid w:val="007C0148"/>
    <w:rsid w:val="007C27AB"/>
    <w:rsid w:val="007C4AD8"/>
    <w:rsid w:val="007C65BE"/>
    <w:rsid w:val="007C6C77"/>
    <w:rsid w:val="007E03C2"/>
    <w:rsid w:val="007E4EFE"/>
    <w:rsid w:val="007E793C"/>
    <w:rsid w:val="007F7566"/>
    <w:rsid w:val="007F7C7F"/>
    <w:rsid w:val="00803B34"/>
    <w:rsid w:val="00820F85"/>
    <w:rsid w:val="00830829"/>
    <w:rsid w:val="008333E6"/>
    <w:rsid w:val="008367B5"/>
    <w:rsid w:val="00841356"/>
    <w:rsid w:val="00843036"/>
    <w:rsid w:val="00844AC0"/>
    <w:rsid w:val="008461F3"/>
    <w:rsid w:val="00847492"/>
    <w:rsid w:val="00851946"/>
    <w:rsid w:val="00851DBC"/>
    <w:rsid w:val="0085513A"/>
    <w:rsid w:val="008577F0"/>
    <w:rsid w:val="00857CAD"/>
    <w:rsid w:val="0086068C"/>
    <w:rsid w:val="008644BC"/>
    <w:rsid w:val="00865871"/>
    <w:rsid w:val="00870E0B"/>
    <w:rsid w:val="008741BB"/>
    <w:rsid w:val="00880D21"/>
    <w:rsid w:val="0089187B"/>
    <w:rsid w:val="0089513C"/>
    <w:rsid w:val="0089614A"/>
    <w:rsid w:val="00897A6B"/>
    <w:rsid w:val="008A05A4"/>
    <w:rsid w:val="008A0AE7"/>
    <w:rsid w:val="008B38CA"/>
    <w:rsid w:val="008B39EF"/>
    <w:rsid w:val="008B7B1D"/>
    <w:rsid w:val="008C01DF"/>
    <w:rsid w:val="008C2E20"/>
    <w:rsid w:val="008C362A"/>
    <w:rsid w:val="008C39F3"/>
    <w:rsid w:val="008C7B64"/>
    <w:rsid w:val="008D2ED7"/>
    <w:rsid w:val="008D3EA3"/>
    <w:rsid w:val="008E2DAD"/>
    <w:rsid w:val="008E3849"/>
    <w:rsid w:val="008E461E"/>
    <w:rsid w:val="008F1571"/>
    <w:rsid w:val="008F172C"/>
    <w:rsid w:val="00901D5D"/>
    <w:rsid w:val="009057D7"/>
    <w:rsid w:val="0091196D"/>
    <w:rsid w:val="0091294B"/>
    <w:rsid w:val="009206FD"/>
    <w:rsid w:val="0092144A"/>
    <w:rsid w:val="00922708"/>
    <w:rsid w:val="00926CCF"/>
    <w:rsid w:val="00932B32"/>
    <w:rsid w:val="00933BBD"/>
    <w:rsid w:val="00941472"/>
    <w:rsid w:val="00941511"/>
    <w:rsid w:val="00943F71"/>
    <w:rsid w:val="00951859"/>
    <w:rsid w:val="00951BA9"/>
    <w:rsid w:val="00951CD3"/>
    <w:rsid w:val="00952940"/>
    <w:rsid w:val="00954A47"/>
    <w:rsid w:val="0095636E"/>
    <w:rsid w:val="009620DB"/>
    <w:rsid w:val="00967192"/>
    <w:rsid w:val="009703D5"/>
    <w:rsid w:val="00970B9A"/>
    <w:rsid w:val="00973251"/>
    <w:rsid w:val="0097501B"/>
    <w:rsid w:val="0098288E"/>
    <w:rsid w:val="00987D27"/>
    <w:rsid w:val="009A2CBC"/>
    <w:rsid w:val="009A3886"/>
    <w:rsid w:val="009A7826"/>
    <w:rsid w:val="009B168D"/>
    <w:rsid w:val="009B17AE"/>
    <w:rsid w:val="009B1BF3"/>
    <w:rsid w:val="009B4A68"/>
    <w:rsid w:val="009B60A1"/>
    <w:rsid w:val="009B7063"/>
    <w:rsid w:val="009C09FE"/>
    <w:rsid w:val="009C52D5"/>
    <w:rsid w:val="009C7F8C"/>
    <w:rsid w:val="009D0F5A"/>
    <w:rsid w:val="009D3F22"/>
    <w:rsid w:val="009D5E28"/>
    <w:rsid w:val="009D7027"/>
    <w:rsid w:val="009D729D"/>
    <w:rsid w:val="009E33C3"/>
    <w:rsid w:val="009E623B"/>
    <w:rsid w:val="009F0CAB"/>
    <w:rsid w:val="009F0E7C"/>
    <w:rsid w:val="009F2612"/>
    <w:rsid w:val="009F36CC"/>
    <w:rsid w:val="009F3B41"/>
    <w:rsid w:val="00A03314"/>
    <w:rsid w:val="00A0429A"/>
    <w:rsid w:val="00A05704"/>
    <w:rsid w:val="00A066A2"/>
    <w:rsid w:val="00A11C72"/>
    <w:rsid w:val="00A17214"/>
    <w:rsid w:val="00A25E1A"/>
    <w:rsid w:val="00A307C6"/>
    <w:rsid w:val="00A32949"/>
    <w:rsid w:val="00A32965"/>
    <w:rsid w:val="00A413A3"/>
    <w:rsid w:val="00A43324"/>
    <w:rsid w:val="00A44095"/>
    <w:rsid w:val="00A454E9"/>
    <w:rsid w:val="00A536B2"/>
    <w:rsid w:val="00A56B03"/>
    <w:rsid w:val="00A57313"/>
    <w:rsid w:val="00A57CD0"/>
    <w:rsid w:val="00A62DDF"/>
    <w:rsid w:val="00A66E27"/>
    <w:rsid w:val="00A71DEA"/>
    <w:rsid w:val="00A746F5"/>
    <w:rsid w:val="00A756EC"/>
    <w:rsid w:val="00A7717C"/>
    <w:rsid w:val="00A81DEF"/>
    <w:rsid w:val="00A8447E"/>
    <w:rsid w:val="00A9008C"/>
    <w:rsid w:val="00A93644"/>
    <w:rsid w:val="00A94299"/>
    <w:rsid w:val="00A94D49"/>
    <w:rsid w:val="00A971D9"/>
    <w:rsid w:val="00A97E33"/>
    <w:rsid w:val="00AA1D47"/>
    <w:rsid w:val="00AA4774"/>
    <w:rsid w:val="00AB0495"/>
    <w:rsid w:val="00AC421E"/>
    <w:rsid w:val="00AD501B"/>
    <w:rsid w:val="00AE1016"/>
    <w:rsid w:val="00AE20DB"/>
    <w:rsid w:val="00AE4BD6"/>
    <w:rsid w:val="00AF07F7"/>
    <w:rsid w:val="00AF52B1"/>
    <w:rsid w:val="00AF7D7B"/>
    <w:rsid w:val="00B032BE"/>
    <w:rsid w:val="00B077BA"/>
    <w:rsid w:val="00B10720"/>
    <w:rsid w:val="00B1132F"/>
    <w:rsid w:val="00B2043E"/>
    <w:rsid w:val="00B23A4F"/>
    <w:rsid w:val="00B33A52"/>
    <w:rsid w:val="00B36476"/>
    <w:rsid w:val="00B41EBE"/>
    <w:rsid w:val="00B474AA"/>
    <w:rsid w:val="00B47A83"/>
    <w:rsid w:val="00B53B09"/>
    <w:rsid w:val="00B53BCD"/>
    <w:rsid w:val="00B6138C"/>
    <w:rsid w:val="00B631F0"/>
    <w:rsid w:val="00B63653"/>
    <w:rsid w:val="00B64C65"/>
    <w:rsid w:val="00B71A2E"/>
    <w:rsid w:val="00B73607"/>
    <w:rsid w:val="00B74C26"/>
    <w:rsid w:val="00B76193"/>
    <w:rsid w:val="00B978E2"/>
    <w:rsid w:val="00BA26F0"/>
    <w:rsid w:val="00BA3667"/>
    <w:rsid w:val="00BB076E"/>
    <w:rsid w:val="00BB1A25"/>
    <w:rsid w:val="00BC31F7"/>
    <w:rsid w:val="00BD0BE3"/>
    <w:rsid w:val="00BE1D00"/>
    <w:rsid w:val="00BE2B20"/>
    <w:rsid w:val="00BE7D46"/>
    <w:rsid w:val="00BF17F6"/>
    <w:rsid w:val="00BF53F6"/>
    <w:rsid w:val="00BF7CB5"/>
    <w:rsid w:val="00C05550"/>
    <w:rsid w:val="00C0603F"/>
    <w:rsid w:val="00C112AC"/>
    <w:rsid w:val="00C13048"/>
    <w:rsid w:val="00C141D7"/>
    <w:rsid w:val="00C16520"/>
    <w:rsid w:val="00C308FF"/>
    <w:rsid w:val="00C319D7"/>
    <w:rsid w:val="00C3286A"/>
    <w:rsid w:val="00C3680A"/>
    <w:rsid w:val="00C37B10"/>
    <w:rsid w:val="00C441E1"/>
    <w:rsid w:val="00C512DE"/>
    <w:rsid w:val="00C51451"/>
    <w:rsid w:val="00C53FA3"/>
    <w:rsid w:val="00C677B9"/>
    <w:rsid w:val="00C7251B"/>
    <w:rsid w:val="00C811CC"/>
    <w:rsid w:val="00C81A9C"/>
    <w:rsid w:val="00C82348"/>
    <w:rsid w:val="00C95698"/>
    <w:rsid w:val="00C95E21"/>
    <w:rsid w:val="00C97951"/>
    <w:rsid w:val="00CA53A0"/>
    <w:rsid w:val="00CB7A69"/>
    <w:rsid w:val="00CC17FC"/>
    <w:rsid w:val="00CC1CF7"/>
    <w:rsid w:val="00CD1F63"/>
    <w:rsid w:val="00CD2D9D"/>
    <w:rsid w:val="00CD403A"/>
    <w:rsid w:val="00CD4675"/>
    <w:rsid w:val="00CD55B1"/>
    <w:rsid w:val="00CE2DBD"/>
    <w:rsid w:val="00CE7465"/>
    <w:rsid w:val="00CF142D"/>
    <w:rsid w:val="00CF2DB5"/>
    <w:rsid w:val="00CF6E92"/>
    <w:rsid w:val="00D00F17"/>
    <w:rsid w:val="00D016D8"/>
    <w:rsid w:val="00D02674"/>
    <w:rsid w:val="00D02AE9"/>
    <w:rsid w:val="00D0347F"/>
    <w:rsid w:val="00D03538"/>
    <w:rsid w:val="00D16693"/>
    <w:rsid w:val="00D176A9"/>
    <w:rsid w:val="00D1773F"/>
    <w:rsid w:val="00D177B6"/>
    <w:rsid w:val="00D251A8"/>
    <w:rsid w:val="00D26F6D"/>
    <w:rsid w:val="00D375F6"/>
    <w:rsid w:val="00D40D3C"/>
    <w:rsid w:val="00D41DFF"/>
    <w:rsid w:val="00D44FD6"/>
    <w:rsid w:val="00D45884"/>
    <w:rsid w:val="00D50C9B"/>
    <w:rsid w:val="00D57DF7"/>
    <w:rsid w:val="00D63D18"/>
    <w:rsid w:val="00D72123"/>
    <w:rsid w:val="00D74C0A"/>
    <w:rsid w:val="00D751BC"/>
    <w:rsid w:val="00D8151E"/>
    <w:rsid w:val="00D8429E"/>
    <w:rsid w:val="00D84A36"/>
    <w:rsid w:val="00D856FC"/>
    <w:rsid w:val="00D86DCD"/>
    <w:rsid w:val="00D9040A"/>
    <w:rsid w:val="00D90D59"/>
    <w:rsid w:val="00D91DD9"/>
    <w:rsid w:val="00D925EE"/>
    <w:rsid w:val="00D93BCF"/>
    <w:rsid w:val="00D94C1D"/>
    <w:rsid w:val="00D960A4"/>
    <w:rsid w:val="00DA0AD5"/>
    <w:rsid w:val="00DA27D0"/>
    <w:rsid w:val="00DB0189"/>
    <w:rsid w:val="00DB6138"/>
    <w:rsid w:val="00DC248C"/>
    <w:rsid w:val="00DC2BC3"/>
    <w:rsid w:val="00DC513E"/>
    <w:rsid w:val="00DC62BB"/>
    <w:rsid w:val="00DD079E"/>
    <w:rsid w:val="00DD25B5"/>
    <w:rsid w:val="00DD2C32"/>
    <w:rsid w:val="00DE3794"/>
    <w:rsid w:val="00DE381A"/>
    <w:rsid w:val="00DE5D6D"/>
    <w:rsid w:val="00DF1CB7"/>
    <w:rsid w:val="00E03CAB"/>
    <w:rsid w:val="00E0787B"/>
    <w:rsid w:val="00E11EB1"/>
    <w:rsid w:val="00E12055"/>
    <w:rsid w:val="00E12BB9"/>
    <w:rsid w:val="00E3464A"/>
    <w:rsid w:val="00E34758"/>
    <w:rsid w:val="00E37861"/>
    <w:rsid w:val="00E402C1"/>
    <w:rsid w:val="00E418E2"/>
    <w:rsid w:val="00E4407B"/>
    <w:rsid w:val="00E507E6"/>
    <w:rsid w:val="00E511C3"/>
    <w:rsid w:val="00E5449A"/>
    <w:rsid w:val="00E550C8"/>
    <w:rsid w:val="00E605F9"/>
    <w:rsid w:val="00E62300"/>
    <w:rsid w:val="00E62A80"/>
    <w:rsid w:val="00E66AC2"/>
    <w:rsid w:val="00E66BD4"/>
    <w:rsid w:val="00E77223"/>
    <w:rsid w:val="00E77DCD"/>
    <w:rsid w:val="00E8572F"/>
    <w:rsid w:val="00E97B37"/>
    <w:rsid w:val="00EA1C17"/>
    <w:rsid w:val="00EA1DE3"/>
    <w:rsid w:val="00EA32CF"/>
    <w:rsid w:val="00EB0634"/>
    <w:rsid w:val="00EB440D"/>
    <w:rsid w:val="00EC7ADF"/>
    <w:rsid w:val="00ED2FF2"/>
    <w:rsid w:val="00ED40A5"/>
    <w:rsid w:val="00ED5724"/>
    <w:rsid w:val="00ED6891"/>
    <w:rsid w:val="00EE0786"/>
    <w:rsid w:val="00EE1443"/>
    <w:rsid w:val="00EE1641"/>
    <w:rsid w:val="00EE4C24"/>
    <w:rsid w:val="00EE6A5F"/>
    <w:rsid w:val="00EF0F6F"/>
    <w:rsid w:val="00EF260A"/>
    <w:rsid w:val="00EF61C1"/>
    <w:rsid w:val="00EF7C93"/>
    <w:rsid w:val="00F00B91"/>
    <w:rsid w:val="00F00F99"/>
    <w:rsid w:val="00F017F2"/>
    <w:rsid w:val="00F02953"/>
    <w:rsid w:val="00F047BE"/>
    <w:rsid w:val="00F07516"/>
    <w:rsid w:val="00F07BF3"/>
    <w:rsid w:val="00F12D68"/>
    <w:rsid w:val="00F14765"/>
    <w:rsid w:val="00F15FC8"/>
    <w:rsid w:val="00F20D19"/>
    <w:rsid w:val="00F31A5E"/>
    <w:rsid w:val="00F36237"/>
    <w:rsid w:val="00F36E44"/>
    <w:rsid w:val="00F4151E"/>
    <w:rsid w:val="00F43266"/>
    <w:rsid w:val="00F475CB"/>
    <w:rsid w:val="00F51DB6"/>
    <w:rsid w:val="00F5237F"/>
    <w:rsid w:val="00F5633B"/>
    <w:rsid w:val="00F577CF"/>
    <w:rsid w:val="00F67B0E"/>
    <w:rsid w:val="00F83A08"/>
    <w:rsid w:val="00F854D2"/>
    <w:rsid w:val="00F977E7"/>
    <w:rsid w:val="00FB1FD0"/>
    <w:rsid w:val="00FB3BBF"/>
    <w:rsid w:val="00FC48F3"/>
    <w:rsid w:val="00FD3955"/>
    <w:rsid w:val="00FD64B6"/>
    <w:rsid w:val="00FE40DA"/>
    <w:rsid w:val="00FF68DF"/>
    <w:rsid w:val="1645C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5BC3C"/>
  <w15:docId w15:val="{7BF2A523-5FB0-4FE3-B326-D4F5568C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492"/>
  </w:style>
  <w:style w:type="paragraph" w:styleId="Heading1">
    <w:name w:val="heading 1"/>
    <w:basedOn w:val="Normal"/>
    <w:link w:val="Heading1Char"/>
    <w:uiPriority w:val="1"/>
    <w:qFormat/>
    <w:rsid w:val="00C3286A"/>
    <w:pPr>
      <w:widowControl w:val="0"/>
      <w:spacing w:before="11" w:after="0" w:line="240" w:lineRule="auto"/>
      <w:ind w:left="143"/>
      <w:outlineLvl w:val="0"/>
    </w:pPr>
    <w:rPr>
      <w:rFonts w:ascii="Arial Narrow" w:eastAsia="Arial Narrow" w:hAnsi="Arial Narrow"/>
      <w:b/>
      <w:bCs/>
    </w:rPr>
  </w:style>
  <w:style w:type="paragraph" w:styleId="Heading2">
    <w:name w:val="heading 2"/>
    <w:basedOn w:val="Normal"/>
    <w:next w:val="Normal"/>
    <w:link w:val="Heading2Char"/>
    <w:uiPriority w:val="9"/>
    <w:unhideWhenUsed/>
    <w:qFormat/>
    <w:rsid w:val="00E40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1F7"/>
    <w:pPr>
      <w:ind w:left="720"/>
      <w:contextualSpacing/>
    </w:pPr>
  </w:style>
  <w:style w:type="paragraph" w:styleId="BalloonText">
    <w:name w:val="Balloon Text"/>
    <w:basedOn w:val="Normal"/>
    <w:link w:val="BalloonTextChar"/>
    <w:uiPriority w:val="99"/>
    <w:semiHidden/>
    <w:unhideWhenUsed/>
    <w:rsid w:val="0004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0A"/>
    <w:rPr>
      <w:rFonts w:ascii="Tahoma" w:hAnsi="Tahoma" w:cs="Tahoma"/>
      <w:sz w:val="16"/>
      <w:szCs w:val="16"/>
    </w:rPr>
  </w:style>
  <w:style w:type="paragraph" w:styleId="Header">
    <w:name w:val="header"/>
    <w:basedOn w:val="Normal"/>
    <w:link w:val="HeaderChar"/>
    <w:uiPriority w:val="99"/>
    <w:unhideWhenUsed/>
    <w:rsid w:val="0005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605"/>
  </w:style>
  <w:style w:type="paragraph" w:styleId="Footer">
    <w:name w:val="footer"/>
    <w:basedOn w:val="Normal"/>
    <w:link w:val="FooterChar"/>
    <w:uiPriority w:val="99"/>
    <w:unhideWhenUsed/>
    <w:rsid w:val="0005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605"/>
  </w:style>
  <w:style w:type="character" w:styleId="CommentReference">
    <w:name w:val="annotation reference"/>
    <w:basedOn w:val="DefaultParagraphFont"/>
    <w:uiPriority w:val="99"/>
    <w:semiHidden/>
    <w:unhideWhenUsed/>
    <w:rsid w:val="005B5151"/>
    <w:rPr>
      <w:sz w:val="16"/>
      <w:szCs w:val="16"/>
    </w:rPr>
  </w:style>
  <w:style w:type="paragraph" w:styleId="CommentText">
    <w:name w:val="annotation text"/>
    <w:basedOn w:val="Normal"/>
    <w:link w:val="CommentTextChar"/>
    <w:uiPriority w:val="99"/>
    <w:unhideWhenUsed/>
    <w:rsid w:val="005B5151"/>
    <w:pPr>
      <w:spacing w:line="240" w:lineRule="auto"/>
    </w:pPr>
    <w:rPr>
      <w:sz w:val="20"/>
      <w:szCs w:val="20"/>
    </w:rPr>
  </w:style>
  <w:style w:type="character" w:customStyle="1" w:styleId="CommentTextChar">
    <w:name w:val="Comment Text Char"/>
    <w:basedOn w:val="DefaultParagraphFont"/>
    <w:link w:val="CommentText"/>
    <w:uiPriority w:val="99"/>
    <w:rsid w:val="005B5151"/>
    <w:rPr>
      <w:sz w:val="20"/>
      <w:szCs w:val="20"/>
    </w:rPr>
  </w:style>
  <w:style w:type="paragraph" w:styleId="CommentSubject">
    <w:name w:val="annotation subject"/>
    <w:basedOn w:val="CommentText"/>
    <w:next w:val="CommentText"/>
    <w:link w:val="CommentSubjectChar"/>
    <w:uiPriority w:val="99"/>
    <w:semiHidden/>
    <w:unhideWhenUsed/>
    <w:rsid w:val="005B5151"/>
    <w:rPr>
      <w:b/>
      <w:bCs/>
    </w:rPr>
  </w:style>
  <w:style w:type="character" w:customStyle="1" w:styleId="CommentSubjectChar">
    <w:name w:val="Comment Subject Char"/>
    <w:basedOn w:val="CommentTextChar"/>
    <w:link w:val="CommentSubject"/>
    <w:uiPriority w:val="99"/>
    <w:semiHidden/>
    <w:rsid w:val="005B5151"/>
    <w:rPr>
      <w:b/>
      <w:bCs/>
      <w:sz w:val="20"/>
      <w:szCs w:val="20"/>
    </w:rPr>
  </w:style>
  <w:style w:type="character" w:styleId="Hyperlink">
    <w:name w:val="Hyperlink"/>
    <w:basedOn w:val="DefaultParagraphFont"/>
    <w:uiPriority w:val="99"/>
    <w:unhideWhenUsed/>
    <w:rsid w:val="00167DC8"/>
    <w:rPr>
      <w:color w:val="0000FF" w:themeColor="hyperlink"/>
      <w:u w:val="single"/>
    </w:rPr>
  </w:style>
  <w:style w:type="character" w:styleId="UnresolvedMention">
    <w:name w:val="Unresolved Mention"/>
    <w:basedOn w:val="DefaultParagraphFont"/>
    <w:uiPriority w:val="99"/>
    <w:semiHidden/>
    <w:unhideWhenUsed/>
    <w:rsid w:val="00167DC8"/>
    <w:rPr>
      <w:color w:val="605E5C"/>
      <w:shd w:val="clear" w:color="auto" w:fill="E1DFDD"/>
    </w:rPr>
  </w:style>
  <w:style w:type="character" w:customStyle="1" w:styleId="Heading1Char">
    <w:name w:val="Heading 1 Char"/>
    <w:basedOn w:val="DefaultParagraphFont"/>
    <w:link w:val="Heading1"/>
    <w:uiPriority w:val="1"/>
    <w:rsid w:val="00C3286A"/>
    <w:rPr>
      <w:rFonts w:ascii="Arial Narrow" w:eastAsia="Arial Narrow" w:hAnsi="Arial Narrow"/>
      <w:b/>
      <w:bCs/>
    </w:rPr>
  </w:style>
  <w:style w:type="character" w:customStyle="1" w:styleId="normaltextrun">
    <w:name w:val="normaltextrun"/>
    <w:basedOn w:val="DefaultParagraphFont"/>
    <w:rsid w:val="00192ADF"/>
  </w:style>
  <w:style w:type="paragraph" w:customStyle="1" w:styleId="TableParagraph">
    <w:name w:val="Table Paragraph"/>
    <w:basedOn w:val="Normal"/>
    <w:uiPriority w:val="1"/>
    <w:qFormat/>
    <w:rsid w:val="00532FA3"/>
    <w:pPr>
      <w:widowControl w:val="0"/>
      <w:spacing w:after="0" w:line="240" w:lineRule="auto"/>
    </w:pPr>
  </w:style>
  <w:style w:type="paragraph" w:styleId="BodyText">
    <w:name w:val="Body Text"/>
    <w:basedOn w:val="Normal"/>
    <w:link w:val="BodyTextChar"/>
    <w:uiPriority w:val="1"/>
    <w:qFormat/>
    <w:rsid w:val="00D8151E"/>
    <w:pPr>
      <w:widowControl w:val="0"/>
      <w:spacing w:after="0" w:line="240" w:lineRule="auto"/>
      <w:ind w:left="117"/>
    </w:pPr>
    <w:rPr>
      <w:rFonts w:ascii="HelveticaNeueLT Std Cn" w:eastAsia="HelveticaNeueLT Std Cn" w:hAnsi="HelveticaNeueLT Std Cn"/>
      <w:sz w:val="18"/>
      <w:szCs w:val="18"/>
    </w:rPr>
  </w:style>
  <w:style w:type="character" w:customStyle="1" w:styleId="BodyTextChar">
    <w:name w:val="Body Text Char"/>
    <w:basedOn w:val="DefaultParagraphFont"/>
    <w:link w:val="BodyText"/>
    <w:uiPriority w:val="1"/>
    <w:rsid w:val="00D8151E"/>
    <w:rPr>
      <w:rFonts w:ascii="HelveticaNeueLT Std Cn" w:eastAsia="HelveticaNeueLT Std Cn" w:hAnsi="HelveticaNeueLT Std Cn"/>
      <w:sz w:val="18"/>
      <w:szCs w:val="18"/>
    </w:rPr>
  </w:style>
  <w:style w:type="paragraph" w:styleId="NoSpacing">
    <w:name w:val="No Spacing"/>
    <w:uiPriority w:val="1"/>
    <w:qFormat/>
    <w:rsid w:val="00E402C1"/>
    <w:pPr>
      <w:spacing w:after="0" w:line="240" w:lineRule="auto"/>
    </w:pPr>
  </w:style>
  <w:style w:type="paragraph" w:styleId="Title">
    <w:name w:val="Title"/>
    <w:basedOn w:val="Normal"/>
    <w:next w:val="Normal"/>
    <w:link w:val="TitleChar"/>
    <w:uiPriority w:val="10"/>
    <w:qFormat/>
    <w:rsid w:val="00E402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2C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402C1"/>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E402C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02C1"/>
    <w:rPr>
      <w:rFonts w:eastAsiaTheme="minorEastAsia"/>
      <w:color w:val="5A5A5A" w:themeColor="text1" w:themeTint="A5"/>
      <w:spacing w:val="15"/>
    </w:rPr>
  </w:style>
  <w:style w:type="character" w:customStyle="1" w:styleId="eop">
    <w:name w:val="eop"/>
    <w:basedOn w:val="DefaultParagraphFont"/>
    <w:rsid w:val="0089187B"/>
  </w:style>
  <w:style w:type="paragraph" w:customStyle="1" w:styleId="paragraph">
    <w:name w:val="paragraph"/>
    <w:basedOn w:val="Normal"/>
    <w:rsid w:val="00451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3269">
      <w:bodyDiv w:val="1"/>
      <w:marLeft w:val="0"/>
      <w:marRight w:val="0"/>
      <w:marTop w:val="0"/>
      <w:marBottom w:val="0"/>
      <w:divBdr>
        <w:top w:val="none" w:sz="0" w:space="0" w:color="auto"/>
        <w:left w:val="none" w:sz="0" w:space="0" w:color="auto"/>
        <w:bottom w:val="none" w:sz="0" w:space="0" w:color="auto"/>
        <w:right w:val="none" w:sz="0" w:space="0" w:color="auto"/>
      </w:divBdr>
    </w:div>
    <w:div w:id="278143088">
      <w:bodyDiv w:val="1"/>
      <w:marLeft w:val="0"/>
      <w:marRight w:val="0"/>
      <w:marTop w:val="0"/>
      <w:marBottom w:val="0"/>
      <w:divBdr>
        <w:top w:val="none" w:sz="0" w:space="0" w:color="auto"/>
        <w:left w:val="none" w:sz="0" w:space="0" w:color="auto"/>
        <w:bottom w:val="none" w:sz="0" w:space="0" w:color="auto"/>
        <w:right w:val="none" w:sz="0" w:space="0" w:color="auto"/>
      </w:divBdr>
    </w:div>
    <w:div w:id="477576932">
      <w:bodyDiv w:val="1"/>
      <w:marLeft w:val="0"/>
      <w:marRight w:val="0"/>
      <w:marTop w:val="0"/>
      <w:marBottom w:val="0"/>
      <w:divBdr>
        <w:top w:val="none" w:sz="0" w:space="0" w:color="auto"/>
        <w:left w:val="none" w:sz="0" w:space="0" w:color="auto"/>
        <w:bottom w:val="none" w:sz="0" w:space="0" w:color="auto"/>
        <w:right w:val="none" w:sz="0" w:space="0" w:color="auto"/>
      </w:divBdr>
      <w:divsChild>
        <w:div w:id="1561598690">
          <w:marLeft w:val="0"/>
          <w:marRight w:val="0"/>
          <w:marTop w:val="0"/>
          <w:marBottom w:val="0"/>
          <w:divBdr>
            <w:top w:val="none" w:sz="0" w:space="0" w:color="auto"/>
            <w:left w:val="none" w:sz="0" w:space="0" w:color="auto"/>
            <w:bottom w:val="none" w:sz="0" w:space="0" w:color="auto"/>
            <w:right w:val="none" w:sz="0" w:space="0" w:color="auto"/>
          </w:divBdr>
        </w:div>
        <w:div w:id="1905142467">
          <w:marLeft w:val="0"/>
          <w:marRight w:val="0"/>
          <w:marTop w:val="0"/>
          <w:marBottom w:val="0"/>
          <w:divBdr>
            <w:top w:val="none" w:sz="0" w:space="0" w:color="auto"/>
            <w:left w:val="none" w:sz="0" w:space="0" w:color="auto"/>
            <w:bottom w:val="none" w:sz="0" w:space="0" w:color="auto"/>
            <w:right w:val="none" w:sz="0" w:space="0" w:color="auto"/>
          </w:divBdr>
        </w:div>
      </w:divsChild>
    </w:div>
    <w:div w:id="677271134">
      <w:bodyDiv w:val="1"/>
      <w:marLeft w:val="0"/>
      <w:marRight w:val="0"/>
      <w:marTop w:val="0"/>
      <w:marBottom w:val="0"/>
      <w:divBdr>
        <w:top w:val="none" w:sz="0" w:space="0" w:color="auto"/>
        <w:left w:val="none" w:sz="0" w:space="0" w:color="auto"/>
        <w:bottom w:val="none" w:sz="0" w:space="0" w:color="auto"/>
        <w:right w:val="none" w:sz="0" w:space="0" w:color="auto"/>
      </w:divBdr>
      <w:divsChild>
        <w:div w:id="1899510523">
          <w:marLeft w:val="0"/>
          <w:marRight w:val="0"/>
          <w:marTop w:val="0"/>
          <w:marBottom w:val="0"/>
          <w:divBdr>
            <w:top w:val="none" w:sz="0" w:space="0" w:color="auto"/>
            <w:left w:val="none" w:sz="0" w:space="0" w:color="auto"/>
            <w:bottom w:val="none" w:sz="0" w:space="0" w:color="auto"/>
            <w:right w:val="none" w:sz="0" w:space="0" w:color="auto"/>
          </w:divBdr>
          <w:divsChild>
            <w:div w:id="710615963">
              <w:marLeft w:val="0"/>
              <w:marRight w:val="0"/>
              <w:marTop w:val="0"/>
              <w:marBottom w:val="0"/>
              <w:divBdr>
                <w:top w:val="none" w:sz="0" w:space="0" w:color="auto"/>
                <w:left w:val="none" w:sz="0" w:space="0" w:color="auto"/>
                <w:bottom w:val="none" w:sz="0" w:space="0" w:color="auto"/>
                <w:right w:val="none" w:sz="0" w:space="0" w:color="auto"/>
              </w:divBdr>
            </w:div>
          </w:divsChild>
        </w:div>
        <w:div w:id="1013341315">
          <w:marLeft w:val="0"/>
          <w:marRight w:val="0"/>
          <w:marTop w:val="0"/>
          <w:marBottom w:val="0"/>
          <w:divBdr>
            <w:top w:val="none" w:sz="0" w:space="0" w:color="auto"/>
            <w:left w:val="none" w:sz="0" w:space="0" w:color="auto"/>
            <w:bottom w:val="none" w:sz="0" w:space="0" w:color="auto"/>
            <w:right w:val="none" w:sz="0" w:space="0" w:color="auto"/>
          </w:divBdr>
          <w:divsChild>
            <w:div w:id="266273883">
              <w:marLeft w:val="0"/>
              <w:marRight w:val="0"/>
              <w:marTop w:val="0"/>
              <w:marBottom w:val="0"/>
              <w:divBdr>
                <w:top w:val="none" w:sz="0" w:space="0" w:color="auto"/>
                <w:left w:val="none" w:sz="0" w:space="0" w:color="auto"/>
                <w:bottom w:val="none" w:sz="0" w:space="0" w:color="auto"/>
                <w:right w:val="none" w:sz="0" w:space="0" w:color="auto"/>
              </w:divBdr>
            </w:div>
            <w:div w:id="8489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08828">
      <w:bodyDiv w:val="1"/>
      <w:marLeft w:val="0"/>
      <w:marRight w:val="0"/>
      <w:marTop w:val="0"/>
      <w:marBottom w:val="0"/>
      <w:divBdr>
        <w:top w:val="none" w:sz="0" w:space="0" w:color="auto"/>
        <w:left w:val="none" w:sz="0" w:space="0" w:color="auto"/>
        <w:bottom w:val="none" w:sz="0" w:space="0" w:color="auto"/>
        <w:right w:val="none" w:sz="0" w:space="0" w:color="auto"/>
      </w:divBdr>
      <w:divsChild>
        <w:div w:id="431823928">
          <w:marLeft w:val="360"/>
          <w:marRight w:val="0"/>
          <w:marTop w:val="200"/>
          <w:marBottom w:val="0"/>
          <w:divBdr>
            <w:top w:val="none" w:sz="0" w:space="0" w:color="auto"/>
            <w:left w:val="none" w:sz="0" w:space="0" w:color="auto"/>
            <w:bottom w:val="none" w:sz="0" w:space="0" w:color="auto"/>
            <w:right w:val="none" w:sz="0" w:space="0" w:color="auto"/>
          </w:divBdr>
        </w:div>
      </w:divsChild>
    </w:div>
    <w:div w:id="1047217014">
      <w:bodyDiv w:val="1"/>
      <w:marLeft w:val="0"/>
      <w:marRight w:val="0"/>
      <w:marTop w:val="0"/>
      <w:marBottom w:val="0"/>
      <w:divBdr>
        <w:top w:val="none" w:sz="0" w:space="0" w:color="auto"/>
        <w:left w:val="none" w:sz="0" w:space="0" w:color="auto"/>
        <w:bottom w:val="none" w:sz="0" w:space="0" w:color="auto"/>
        <w:right w:val="none" w:sz="0" w:space="0" w:color="auto"/>
      </w:divBdr>
      <w:divsChild>
        <w:div w:id="233123718">
          <w:marLeft w:val="0"/>
          <w:marRight w:val="0"/>
          <w:marTop w:val="0"/>
          <w:marBottom w:val="0"/>
          <w:divBdr>
            <w:top w:val="none" w:sz="0" w:space="0" w:color="auto"/>
            <w:left w:val="none" w:sz="0" w:space="0" w:color="auto"/>
            <w:bottom w:val="none" w:sz="0" w:space="0" w:color="auto"/>
            <w:right w:val="none" w:sz="0" w:space="0" w:color="auto"/>
          </w:divBdr>
          <w:divsChild>
            <w:div w:id="690111039">
              <w:marLeft w:val="0"/>
              <w:marRight w:val="0"/>
              <w:marTop w:val="0"/>
              <w:marBottom w:val="0"/>
              <w:divBdr>
                <w:top w:val="none" w:sz="0" w:space="0" w:color="auto"/>
                <w:left w:val="none" w:sz="0" w:space="0" w:color="auto"/>
                <w:bottom w:val="none" w:sz="0" w:space="0" w:color="auto"/>
                <w:right w:val="none" w:sz="0" w:space="0" w:color="auto"/>
              </w:divBdr>
            </w:div>
          </w:divsChild>
        </w:div>
        <w:div w:id="1040518528">
          <w:marLeft w:val="0"/>
          <w:marRight w:val="0"/>
          <w:marTop w:val="0"/>
          <w:marBottom w:val="0"/>
          <w:divBdr>
            <w:top w:val="none" w:sz="0" w:space="0" w:color="auto"/>
            <w:left w:val="none" w:sz="0" w:space="0" w:color="auto"/>
            <w:bottom w:val="none" w:sz="0" w:space="0" w:color="auto"/>
            <w:right w:val="none" w:sz="0" w:space="0" w:color="auto"/>
          </w:divBdr>
          <w:divsChild>
            <w:div w:id="1311206376">
              <w:marLeft w:val="0"/>
              <w:marRight w:val="0"/>
              <w:marTop w:val="0"/>
              <w:marBottom w:val="0"/>
              <w:divBdr>
                <w:top w:val="none" w:sz="0" w:space="0" w:color="auto"/>
                <w:left w:val="none" w:sz="0" w:space="0" w:color="auto"/>
                <w:bottom w:val="none" w:sz="0" w:space="0" w:color="auto"/>
                <w:right w:val="none" w:sz="0" w:space="0" w:color="auto"/>
              </w:divBdr>
            </w:div>
          </w:divsChild>
        </w:div>
        <w:div w:id="569192359">
          <w:marLeft w:val="0"/>
          <w:marRight w:val="0"/>
          <w:marTop w:val="0"/>
          <w:marBottom w:val="0"/>
          <w:divBdr>
            <w:top w:val="none" w:sz="0" w:space="0" w:color="auto"/>
            <w:left w:val="none" w:sz="0" w:space="0" w:color="auto"/>
            <w:bottom w:val="none" w:sz="0" w:space="0" w:color="auto"/>
            <w:right w:val="none" w:sz="0" w:space="0" w:color="auto"/>
          </w:divBdr>
          <w:divsChild>
            <w:div w:id="1665619054">
              <w:marLeft w:val="0"/>
              <w:marRight w:val="0"/>
              <w:marTop w:val="0"/>
              <w:marBottom w:val="0"/>
              <w:divBdr>
                <w:top w:val="none" w:sz="0" w:space="0" w:color="auto"/>
                <w:left w:val="none" w:sz="0" w:space="0" w:color="auto"/>
                <w:bottom w:val="none" w:sz="0" w:space="0" w:color="auto"/>
                <w:right w:val="none" w:sz="0" w:space="0" w:color="auto"/>
              </w:divBdr>
            </w:div>
          </w:divsChild>
        </w:div>
        <w:div w:id="310641996">
          <w:marLeft w:val="0"/>
          <w:marRight w:val="0"/>
          <w:marTop w:val="0"/>
          <w:marBottom w:val="0"/>
          <w:divBdr>
            <w:top w:val="none" w:sz="0" w:space="0" w:color="auto"/>
            <w:left w:val="none" w:sz="0" w:space="0" w:color="auto"/>
            <w:bottom w:val="none" w:sz="0" w:space="0" w:color="auto"/>
            <w:right w:val="none" w:sz="0" w:space="0" w:color="auto"/>
          </w:divBdr>
          <w:divsChild>
            <w:div w:id="947931585">
              <w:marLeft w:val="0"/>
              <w:marRight w:val="0"/>
              <w:marTop w:val="0"/>
              <w:marBottom w:val="0"/>
              <w:divBdr>
                <w:top w:val="none" w:sz="0" w:space="0" w:color="auto"/>
                <w:left w:val="none" w:sz="0" w:space="0" w:color="auto"/>
                <w:bottom w:val="none" w:sz="0" w:space="0" w:color="auto"/>
                <w:right w:val="none" w:sz="0" w:space="0" w:color="auto"/>
              </w:divBdr>
            </w:div>
          </w:divsChild>
        </w:div>
        <w:div w:id="829489928">
          <w:marLeft w:val="0"/>
          <w:marRight w:val="0"/>
          <w:marTop w:val="0"/>
          <w:marBottom w:val="0"/>
          <w:divBdr>
            <w:top w:val="none" w:sz="0" w:space="0" w:color="auto"/>
            <w:left w:val="none" w:sz="0" w:space="0" w:color="auto"/>
            <w:bottom w:val="none" w:sz="0" w:space="0" w:color="auto"/>
            <w:right w:val="none" w:sz="0" w:space="0" w:color="auto"/>
          </w:divBdr>
          <w:divsChild>
            <w:div w:id="1289161953">
              <w:marLeft w:val="0"/>
              <w:marRight w:val="0"/>
              <w:marTop w:val="0"/>
              <w:marBottom w:val="0"/>
              <w:divBdr>
                <w:top w:val="none" w:sz="0" w:space="0" w:color="auto"/>
                <w:left w:val="none" w:sz="0" w:space="0" w:color="auto"/>
                <w:bottom w:val="none" w:sz="0" w:space="0" w:color="auto"/>
                <w:right w:val="none" w:sz="0" w:space="0" w:color="auto"/>
              </w:divBdr>
            </w:div>
          </w:divsChild>
        </w:div>
        <w:div w:id="1468352301">
          <w:marLeft w:val="0"/>
          <w:marRight w:val="0"/>
          <w:marTop w:val="0"/>
          <w:marBottom w:val="0"/>
          <w:divBdr>
            <w:top w:val="none" w:sz="0" w:space="0" w:color="auto"/>
            <w:left w:val="none" w:sz="0" w:space="0" w:color="auto"/>
            <w:bottom w:val="none" w:sz="0" w:space="0" w:color="auto"/>
            <w:right w:val="none" w:sz="0" w:space="0" w:color="auto"/>
          </w:divBdr>
          <w:divsChild>
            <w:div w:id="1089234550">
              <w:marLeft w:val="0"/>
              <w:marRight w:val="0"/>
              <w:marTop w:val="0"/>
              <w:marBottom w:val="0"/>
              <w:divBdr>
                <w:top w:val="none" w:sz="0" w:space="0" w:color="auto"/>
                <w:left w:val="none" w:sz="0" w:space="0" w:color="auto"/>
                <w:bottom w:val="none" w:sz="0" w:space="0" w:color="auto"/>
                <w:right w:val="none" w:sz="0" w:space="0" w:color="auto"/>
              </w:divBdr>
            </w:div>
          </w:divsChild>
        </w:div>
        <w:div w:id="221452819">
          <w:marLeft w:val="0"/>
          <w:marRight w:val="0"/>
          <w:marTop w:val="0"/>
          <w:marBottom w:val="0"/>
          <w:divBdr>
            <w:top w:val="none" w:sz="0" w:space="0" w:color="auto"/>
            <w:left w:val="none" w:sz="0" w:space="0" w:color="auto"/>
            <w:bottom w:val="none" w:sz="0" w:space="0" w:color="auto"/>
            <w:right w:val="none" w:sz="0" w:space="0" w:color="auto"/>
          </w:divBdr>
          <w:divsChild>
            <w:div w:id="352154279">
              <w:marLeft w:val="0"/>
              <w:marRight w:val="0"/>
              <w:marTop w:val="0"/>
              <w:marBottom w:val="0"/>
              <w:divBdr>
                <w:top w:val="none" w:sz="0" w:space="0" w:color="auto"/>
                <w:left w:val="none" w:sz="0" w:space="0" w:color="auto"/>
                <w:bottom w:val="none" w:sz="0" w:space="0" w:color="auto"/>
                <w:right w:val="none" w:sz="0" w:space="0" w:color="auto"/>
              </w:divBdr>
            </w:div>
          </w:divsChild>
        </w:div>
        <w:div w:id="101343468">
          <w:marLeft w:val="0"/>
          <w:marRight w:val="0"/>
          <w:marTop w:val="0"/>
          <w:marBottom w:val="0"/>
          <w:divBdr>
            <w:top w:val="none" w:sz="0" w:space="0" w:color="auto"/>
            <w:left w:val="none" w:sz="0" w:space="0" w:color="auto"/>
            <w:bottom w:val="none" w:sz="0" w:space="0" w:color="auto"/>
            <w:right w:val="none" w:sz="0" w:space="0" w:color="auto"/>
          </w:divBdr>
          <w:divsChild>
            <w:div w:id="1680742438">
              <w:marLeft w:val="0"/>
              <w:marRight w:val="0"/>
              <w:marTop w:val="0"/>
              <w:marBottom w:val="0"/>
              <w:divBdr>
                <w:top w:val="none" w:sz="0" w:space="0" w:color="auto"/>
                <w:left w:val="none" w:sz="0" w:space="0" w:color="auto"/>
                <w:bottom w:val="none" w:sz="0" w:space="0" w:color="auto"/>
                <w:right w:val="none" w:sz="0" w:space="0" w:color="auto"/>
              </w:divBdr>
            </w:div>
            <w:div w:id="1754620598">
              <w:marLeft w:val="0"/>
              <w:marRight w:val="0"/>
              <w:marTop w:val="0"/>
              <w:marBottom w:val="0"/>
              <w:divBdr>
                <w:top w:val="none" w:sz="0" w:space="0" w:color="auto"/>
                <w:left w:val="none" w:sz="0" w:space="0" w:color="auto"/>
                <w:bottom w:val="none" w:sz="0" w:space="0" w:color="auto"/>
                <w:right w:val="none" w:sz="0" w:space="0" w:color="auto"/>
              </w:divBdr>
            </w:div>
          </w:divsChild>
        </w:div>
        <w:div w:id="1428424413">
          <w:marLeft w:val="0"/>
          <w:marRight w:val="0"/>
          <w:marTop w:val="0"/>
          <w:marBottom w:val="0"/>
          <w:divBdr>
            <w:top w:val="none" w:sz="0" w:space="0" w:color="auto"/>
            <w:left w:val="none" w:sz="0" w:space="0" w:color="auto"/>
            <w:bottom w:val="none" w:sz="0" w:space="0" w:color="auto"/>
            <w:right w:val="none" w:sz="0" w:space="0" w:color="auto"/>
          </w:divBdr>
          <w:divsChild>
            <w:div w:id="1941524234">
              <w:marLeft w:val="0"/>
              <w:marRight w:val="0"/>
              <w:marTop w:val="0"/>
              <w:marBottom w:val="0"/>
              <w:divBdr>
                <w:top w:val="none" w:sz="0" w:space="0" w:color="auto"/>
                <w:left w:val="none" w:sz="0" w:space="0" w:color="auto"/>
                <w:bottom w:val="none" w:sz="0" w:space="0" w:color="auto"/>
                <w:right w:val="none" w:sz="0" w:space="0" w:color="auto"/>
              </w:divBdr>
            </w:div>
          </w:divsChild>
        </w:div>
        <w:div w:id="1557276889">
          <w:marLeft w:val="0"/>
          <w:marRight w:val="0"/>
          <w:marTop w:val="0"/>
          <w:marBottom w:val="0"/>
          <w:divBdr>
            <w:top w:val="none" w:sz="0" w:space="0" w:color="auto"/>
            <w:left w:val="none" w:sz="0" w:space="0" w:color="auto"/>
            <w:bottom w:val="none" w:sz="0" w:space="0" w:color="auto"/>
            <w:right w:val="none" w:sz="0" w:space="0" w:color="auto"/>
          </w:divBdr>
          <w:divsChild>
            <w:div w:id="1727292782">
              <w:marLeft w:val="0"/>
              <w:marRight w:val="0"/>
              <w:marTop w:val="0"/>
              <w:marBottom w:val="0"/>
              <w:divBdr>
                <w:top w:val="none" w:sz="0" w:space="0" w:color="auto"/>
                <w:left w:val="none" w:sz="0" w:space="0" w:color="auto"/>
                <w:bottom w:val="none" w:sz="0" w:space="0" w:color="auto"/>
                <w:right w:val="none" w:sz="0" w:space="0" w:color="auto"/>
              </w:divBdr>
            </w:div>
          </w:divsChild>
        </w:div>
        <w:div w:id="1943949873">
          <w:marLeft w:val="0"/>
          <w:marRight w:val="0"/>
          <w:marTop w:val="0"/>
          <w:marBottom w:val="0"/>
          <w:divBdr>
            <w:top w:val="none" w:sz="0" w:space="0" w:color="auto"/>
            <w:left w:val="none" w:sz="0" w:space="0" w:color="auto"/>
            <w:bottom w:val="none" w:sz="0" w:space="0" w:color="auto"/>
            <w:right w:val="none" w:sz="0" w:space="0" w:color="auto"/>
          </w:divBdr>
          <w:divsChild>
            <w:div w:id="584414489">
              <w:marLeft w:val="0"/>
              <w:marRight w:val="0"/>
              <w:marTop w:val="0"/>
              <w:marBottom w:val="0"/>
              <w:divBdr>
                <w:top w:val="none" w:sz="0" w:space="0" w:color="auto"/>
                <w:left w:val="none" w:sz="0" w:space="0" w:color="auto"/>
                <w:bottom w:val="none" w:sz="0" w:space="0" w:color="auto"/>
                <w:right w:val="none" w:sz="0" w:space="0" w:color="auto"/>
              </w:divBdr>
            </w:div>
          </w:divsChild>
        </w:div>
        <w:div w:id="992677779">
          <w:marLeft w:val="0"/>
          <w:marRight w:val="0"/>
          <w:marTop w:val="0"/>
          <w:marBottom w:val="0"/>
          <w:divBdr>
            <w:top w:val="none" w:sz="0" w:space="0" w:color="auto"/>
            <w:left w:val="none" w:sz="0" w:space="0" w:color="auto"/>
            <w:bottom w:val="none" w:sz="0" w:space="0" w:color="auto"/>
            <w:right w:val="none" w:sz="0" w:space="0" w:color="auto"/>
          </w:divBdr>
          <w:divsChild>
            <w:div w:id="798299271">
              <w:marLeft w:val="0"/>
              <w:marRight w:val="0"/>
              <w:marTop w:val="0"/>
              <w:marBottom w:val="0"/>
              <w:divBdr>
                <w:top w:val="none" w:sz="0" w:space="0" w:color="auto"/>
                <w:left w:val="none" w:sz="0" w:space="0" w:color="auto"/>
                <w:bottom w:val="none" w:sz="0" w:space="0" w:color="auto"/>
                <w:right w:val="none" w:sz="0" w:space="0" w:color="auto"/>
              </w:divBdr>
            </w:div>
            <w:div w:id="433592340">
              <w:marLeft w:val="0"/>
              <w:marRight w:val="0"/>
              <w:marTop w:val="0"/>
              <w:marBottom w:val="0"/>
              <w:divBdr>
                <w:top w:val="none" w:sz="0" w:space="0" w:color="auto"/>
                <w:left w:val="none" w:sz="0" w:space="0" w:color="auto"/>
                <w:bottom w:val="none" w:sz="0" w:space="0" w:color="auto"/>
                <w:right w:val="none" w:sz="0" w:space="0" w:color="auto"/>
              </w:divBdr>
            </w:div>
          </w:divsChild>
        </w:div>
        <w:div w:id="2046560438">
          <w:marLeft w:val="0"/>
          <w:marRight w:val="0"/>
          <w:marTop w:val="0"/>
          <w:marBottom w:val="0"/>
          <w:divBdr>
            <w:top w:val="none" w:sz="0" w:space="0" w:color="auto"/>
            <w:left w:val="none" w:sz="0" w:space="0" w:color="auto"/>
            <w:bottom w:val="none" w:sz="0" w:space="0" w:color="auto"/>
            <w:right w:val="none" w:sz="0" w:space="0" w:color="auto"/>
          </w:divBdr>
          <w:divsChild>
            <w:div w:id="16084336">
              <w:marLeft w:val="0"/>
              <w:marRight w:val="0"/>
              <w:marTop w:val="0"/>
              <w:marBottom w:val="0"/>
              <w:divBdr>
                <w:top w:val="none" w:sz="0" w:space="0" w:color="auto"/>
                <w:left w:val="none" w:sz="0" w:space="0" w:color="auto"/>
                <w:bottom w:val="none" w:sz="0" w:space="0" w:color="auto"/>
                <w:right w:val="none" w:sz="0" w:space="0" w:color="auto"/>
              </w:divBdr>
            </w:div>
          </w:divsChild>
        </w:div>
        <w:div w:id="1318265363">
          <w:marLeft w:val="0"/>
          <w:marRight w:val="0"/>
          <w:marTop w:val="0"/>
          <w:marBottom w:val="0"/>
          <w:divBdr>
            <w:top w:val="none" w:sz="0" w:space="0" w:color="auto"/>
            <w:left w:val="none" w:sz="0" w:space="0" w:color="auto"/>
            <w:bottom w:val="none" w:sz="0" w:space="0" w:color="auto"/>
            <w:right w:val="none" w:sz="0" w:space="0" w:color="auto"/>
          </w:divBdr>
          <w:divsChild>
            <w:div w:id="645359405">
              <w:marLeft w:val="0"/>
              <w:marRight w:val="0"/>
              <w:marTop w:val="0"/>
              <w:marBottom w:val="0"/>
              <w:divBdr>
                <w:top w:val="none" w:sz="0" w:space="0" w:color="auto"/>
                <w:left w:val="none" w:sz="0" w:space="0" w:color="auto"/>
                <w:bottom w:val="none" w:sz="0" w:space="0" w:color="auto"/>
                <w:right w:val="none" w:sz="0" w:space="0" w:color="auto"/>
              </w:divBdr>
            </w:div>
          </w:divsChild>
        </w:div>
        <w:div w:id="1219173377">
          <w:marLeft w:val="0"/>
          <w:marRight w:val="0"/>
          <w:marTop w:val="0"/>
          <w:marBottom w:val="0"/>
          <w:divBdr>
            <w:top w:val="none" w:sz="0" w:space="0" w:color="auto"/>
            <w:left w:val="none" w:sz="0" w:space="0" w:color="auto"/>
            <w:bottom w:val="none" w:sz="0" w:space="0" w:color="auto"/>
            <w:right w:val="none" w:sz="0" w:space="0" w:color="auto"/>
          </w:divBdr>
          <w:divsChild>
            <w:div w:id="1322273632">
              <w:marLeft w:val="0"/>
              <w:marRight w:val="0"/>
              <w:marTop w:val="0"/>
              <w:marBottom w:val="0"/>
              <w:divBdr>
                <w:top w:val="none" w:sz="0" w:space="0" w:color="auto"/>
                <w:left w:val="none" w:sz="0" w:space="0" w:color="auto"/>
                <w:bottom w:val="none" w:sz="0" w:space="0" w:color="auto"/>
                <w:right w:val="none" w:sz="0" w:space="0" w:color="auto"/>
              </w:divBdr>
            </w:div>
            <w:div w:id="1047946292">
              <w:marLeft w:val="0"/>
              <w:marRight w:val="0"/>
              <w:marTop w:val="0"/>
              <w:marBottom w:val="0"/>
              <w:divBdr>
                <w:top w:val="none" w:sz="0" w:space="0" w:color="auto"/>
                <w:left w:val="none" w:sz="0" w:space="0" w:color="auto"/>
                <w:bottom w:val="none" w:sz="0" w:space="0" w:color="auto"/>
                <w:right w:val="none" w:sz="0" w:space="0" w:color="auto"/>
              </w:divBdr>
            </w:div>
          </w:divsChild>
        </w:div>
        <w:div w:id="1972858848">
          <w:marLeft w:val="0"/>
          <w:marRight w:val="0"/>
          <w:marTop w:val="0"/>
          <w:marBottom w:val="0"/>
          <w:divBdr>
            <w:top w:val="none" w:sz="0" w:space="0" w:color="auto"/>
            <w:left w:val="none" w:sz="0" w:space="0" w:color="auto"/>
            <w:bottom w:val="none" w:sz="0" w:space="0" w:color="auto"/>
            <w:right w:val="none" w:sz="0" w:space="0" w:color="auto"/>
          </w:divBdr>
          <w:divsChild>
            <w:div w:id="1709253448">
              <w:marLeft w:val="0"/>
              <w:marRight w:val="0"/>
              <w:marTop w:val="0"/>
              <w:marBottom w:val="0"/>
              <w:divBdr>
                <w:top w:val="none" w:sz="0" w:space="0" w:color="auto"/>
                <w:left w:val="none" w:sz="0" w:space="0" w:color="auto"/>
                <w:bottom w:val="none" w:sz="0" w:space="0" w:color="auto"/>
                <w:right w:val="none" w:sz="0" w:space="0" w:color="auto"/>
              </w:divBdr>
            </w:div>
            <w:div w:id="563950348">
              <w:marLeft w:val="0"/>
              <w:marRight w:val="0"/>
              <w:marTop w:val="0"/>
              <w:marBottom w:val="0"/>
              <w:divBdr>
                <w:top w:val="none" w:sz="0" w:space="0" w:color="auto"/>
                <w:left w:val="none" w:sz="0" w:space="0" w:color="auto"/>
                <w:bottom w:val="none" w:sz="0" w:space="0" w:color="auto"/>
                <w:right w:val="none" w:sz="0" w:space="0" w:color="auto"/>
              </w:divBdr>
            </w:div>
          </w:divsChild>
        </w:div>
        <w:div w:id="49157290">
          <w:marLeft w:val="0"/>
          <w:marRight w:val="0"/>
          <w:marTop w:val="0"/>
          <w:marBottom w:val="0"/>
          <w:divBdr>
            <w:top w:val="none" w:sz="0" w:space="0" w:color="auto"/>
            <w:left w:val="none" w:sz="0" w:space="0" w:color="auto"/>
            <w:bottom w:val="none" w:sz="0" w:space="0" w:color="auto"/>
            <w:right w:val="none" w:sz="0" w:space="0" w:color="auto"/>
          </w:divBdr>
          <w:divsChild>
            <w:div w:id="2099402761">
              <w:marLeft w:val="0"/>
              <w:marRight w:val="0"/>
              <w:marTop w:val="0"/>
              <w:marBottom w:val="0"/>
              <w:divBdr>
                <w:top w:val="none" w:sz="0" w:space="0" w:color="auto"/>
                <w:left w:val="none" w:sz="0" w:space="0" w:color="auto"/>
                <w:bottom w:val="none" w:sz="0" w:space="0" w:color="auto"/>
                <w:right w:val="none" w:sz="0" w:space="0" w:color="auto"/>
              </w:divBdr>
            </w:div>
          </w:divsChild>
        </w:div>
        <w:div w:id="1374113208">
          <w:marLeft w:val="0"/>
          <w:marRight w:val="0"/>
          <w:marTop w:val="0"/>
          <w:marBottom w:val="0"/>
          <w:divBdr>
            <w:top w:val="none" w:sz="0" w:space="0" w:color="auto"/>
            <w:left w:val="none" w:sz="0" w:space="0" w:color="auto"/>
            <w:bottom w:val="none" w:sz="0" w:space="0" w:color="auto"/>
            <w:right w:val="none" w:sz="0" w:space="0" w:color="auto"/>
          </w:divBdr>
          <w:divsChild>
            <w:div w:id="1554464664">
              <w:marLeft w:val="0"/>
              <w:marRight w:val="0"/>
              <w:marTop w:val="0"/>
              <w:marBottom w:val="0"/>
              <w:divBdr>
                <w:top w:val="none" w:sz="0" w:space="0" w:color="auto"/>
                <w:left w:val="none" w:sz="0" w:space="0" w:color="auto"/>
                <w:bottom w:val="none" w:sz="0" w:space="0" w:color="auto"/>
                <w:right w:val="none" w:sz="0" w:space="0" w:color="auto"/>
              </w:divBdr>
            </w:div>
          </w:divsChild>
        </w:div>
        <w:div w:id="1278025945">
          <w:marLeft w:val="0"/>
          <w:marRight w:val="0"/>
          <w:marTop w:val="0"/>
          <w:marBottom w:val="0"/>
          <w:divBdr>
            <w:top w:val="none" w:sz="0" w:space="0" w:color="auto"/>
            <w:left w:val="none" w:sz="0" w:space="0" w:color="auto"/>
            <w:bottom w:val="none" w:sz="0" w:space="0" w:color="auto"/>
            <w:right w:val="none" w:sz="0" w:space="0" w:color="auto"/>
          </w:divBdr>
          <w:divsChild>
            <w:div w:id="704408008">
              <w:marLeft w:val="0"/>
              <w:marRight w:val="0"/>
              <w:marTop w:val="0"/>
              <w:marBottom w:val="0"/>
              <w:divBdr>
                <w:top w:val="none" w:sz="0" w:space="0" w:color="auto"/>
                <w:left w:val="none" w:sz="0" w:space="0" w:color="auto"/>
                <w:bottom w:val="none" w:sz="0" w:space="0" w:color="auto"/>
                <w:right w:val="none" w:sz="0" w:space="0" w:color="auto"/>
              </w:divBdr>
            </w:div>
          </w:divsChild>
        </w:div>
        <w:div w:id="2109041821">
          <w:marLeft w:val="0"/>
          <w:marRight w:val="0"/>
          <w:marTop w:val="0"/>
          <w:marBottom w:val="0"/>
          <w:divBdr>
            <w:top w:val="none" w:sz="0" w:space="0" w:color="auto"/>
            <w:left w:val="none" w:sz="0" w:space="0" w:color="auto"/>
            <w:bottom w:val="none" w:sz="0" w:space="0" w:color="auto"/>
            <w:right w:val="none" w:sz="0" w:space="0" w:color="auto"/>
          </w:divBdr>
          <w:divsChild>
            <w:div w:id="1021785333">
              <w:marLeft w:val="0"/>
              <w:marRight w:val="0"/>
              <w:marTop w:val="0"/>
              <w:marBottom w:val="0"/>
              <w:divBdr>
                <w:top w:val="none" w:sz="0" w:space="0" w:color="auto"/>
                <w:left w:val="none" w:sz="0" w:space="0" w:color="auto"/>
                <w:bottom w:val="none" w:sz="0" w:space="0" w:color="auto"/>
                <w:right w:val="none" w:sz="0" w:space="0" w:color="auto"/>
              </w:divBdr>
            </w:div>
            <w:div w:id="754516268">
              <w:marLeft w:val="0"/>
              <w:marRight w:val="0"/>
              <w:marTop w:val="0"/>
              <w:marBottom w:val="0"/>
              <w:divBdr>
                <w:top w:val="none" w:sz="0" w:space="0" w:color="auto"/>
                <w:left w:val="none" w:sz="0" w:space="0" w:color="auto"/>
                <w:bottom w:val="none" w:sz="0" w:space="0" w:color="auto"/>
                <w:right w:val="none" w:sz="0" w:space="0" w:color="auto"/>
              </w:divBdr>
            </w:div>
          </w:divsChild>
        </w:div>
        <w:div w:id="1957130856">
          <w:marLeft w:val="0"/>
          <w:marRight w:val="0"/>
          <w:marTop w:val="0"/>
          <w:marBottom w:val="0"/>
          <w:divBdr>
            <w:top w:val="none" w:sz="0" w:space="0" w:color="auto"/>
            <w:left w:val="none" w:sz="0" w:space="0" w:color="auto"/>
            <w:bottom w:val="none" w:sz="0" w:space="0" w:color="auto"/>
            <w:right w:val="none" w:sz="0" w:space="0" w:color="auto"/>
          </w:divBdr>
          <w:divsChild>
            <w:div w:id="1953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073">
      <w:bodyDiv w:val="1"/>
      <w:marLeft w:val="0"/>
      <w:marRight w:val="0"/>
      <w:marTop w:val="0"/>
      <w:marBottom w:val="0"/>
      <w:divBdr>
        <w:top w:val="none" w:sz="0" w:space="0" w:color="auto"/>
        <w:left w:val="none" w:sz="0" w:space="0" w:color="auto"/>
        <w:bottom w:val="none" w:sz="0" w:space="0" w:color="auto"/>
        <w:right w:val="none" w:sz="0" w:space="0" w:color="auto"/>
      </w:divBdr>
    </w:div>
    <w:div w:id="1466115866">
      <w:bodyDiv w:val="1"/>
      <w:marLeft w:val="0"/>
      <w:marRight w:val="0"/>
      <w:marTop w:val="0"/>
      <w:marBottom w:val="0"/>
      <w:divBdr>
        <w:top w:val="none" w:sz="0" w:space="0" w:color="auto"/>
        <w:left w:val="none" w:sz="0" w:space="0" w:color="auto"/>
        <w:bottom w:val="none" w:sz="0" w:space="0" w:color="auto"/>
        <w:right w:val="none" w:sz="0" w:space="0" w:color="auto"/>
      </w:divBdr>
      <w:divsChild>
        <w:div w:id="238055994">
          <w:marLeft w:val="360"/>
          <w:marRight w:val="0"/>
          <w:marTop w:val="200"/>
          <w:marBottom w:val="0"/>
          <w:divBdr>
            <w:top w:val="none" w:sz="0" w:space="0" w:color="auto"/>
            <w:left w:val="none" w:sz="0" w:space="0" w:color="auto"/>
            <w:bottom w:val="none" w:sz="0" w:space="0" w:color="auto"/>
            <w:right w:val="none" w:sz="0" w:space="0" w:color="auto"/>
          </w:divBdr>
        </w:div>
      </w:divsChild>
    </w:div>
    <w:div w:id="1590119392">
      <w:bodyDiv w:val="1"/>
      <w:marLeft w:val="0"/>
      <w:marRight w:val="0"/>
      <w:marTop w:val="0"/>
      <w:marBottom w:val="0"/>
      <w:divBdr>
        <w:top w:val="none" w:sz="0" w:space="0" w:color="auto"/>
        <w:left w:val="none" w:sz="0" w:space="0" w:color="auto"/>
        <w:bottom w:val="none" w:sz="0" w:space="0" w:color="auto"/>
        <w:right w:val="none" w:sz="0" w:space="0" w:color="auto"/>
      </w:divBdr>
    </w:div>
    <w:div w:id="1725636710">
      <w:bodyDiv w:val="1"/>
      <w:marLeft w:val="0"/>
      <w:marRight w:val="0"/>
      <w:marTop w:val="0"/>
      <w:marBottom w:val="0"/>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sChild>
            <w:div w:id="794904495">
              <w:marLeft w:val="0"/>
              <w:marRight w:val="0"/>
              <w:marTop w:val="0"/>
              <w:marBottom w:val="0"/>
              <w:divBdr>
                <w:top w:val="none" w:sz="0" w:space="0" w:color="auto"/>
                <w:left w:val="none" w:sz="0" w:space="0" w:color="auto"/>
                <w:bottom w:val="none" w:sz="0" w:space="0" w:color="auto"/>
                <w:right w:val="none" w:sz="0" w:space="0" w:color="auto"/>
              </w:divBdr>
            </w:div>
            <w:div w:id="1528983354">
              <w:marLeft w:val="0"/>
              <w:marRight w:val="0"/>
              <w:marTop w:val="0"/>
              <w:marBottom w:val="0"/>
              <w:divBdr>
                <w:top w:val="none" w:sz="0" w:space="0" w:color="auto"/>
                <w:left w:val="none" w:sz="0" w:space="0" w:color="auto"/>
                <w:bottom w:val="none" w:sz="0" w:space="0" w:color="auto"/>
                <w:right w:val="none" w:sz="0" w:space="0" w:color="auto"/>
              </w:divBdr>
            </w:div>
          </w:divsChild>
        </w:div>
        <w:div w:id="1344162394">
          <w:marLeft w:val="0"/>
          <w:marRight w:val="0"/>
          <w:marTop w:val="0"/>
          <w:marBottom w:val="0"/>
          <w:divBdr>
            <w:top w:val="none" w:sz="0" w:space="0" w:color="auto"/>
            <w:left w:val="none" w:sz="0" w:space="0" w:color="auto"/>
            <w:bottom w:val="none" w:sz="0" w:space="0" w:color="auto"/>
            <w:right w:val="none" w:sz="0" w:space="0" w:color="auto"/>
          </w:divBdr>
          <w:divsChild>
            <w:div w:id="1257441313">
              <w:marLeft w:val="0"/>
              <w:marRight w:val="0"/>
              <w:marTop w:val="0"/>
              <w:marBottom w:val="0"/>
              <w:divBdr>
                <w:top w:val="none" w:sz="0" w:space="0" w:color="auto"/>
                <w:left w:val="none" w:sz="0" w:space="0" w:color="auto"/>
                <w:bottom w:val="none" w:sz="0" w:space="0" w:color="auto"/>
                <w:right w:val="none" w:sz="0" w:space="0" w:color="auto"/>
              </w:divBdr>
            </w:div>
            <w:div w:id="1753549479">
              <w:marLeft w:val="0"/>
              <w:marRight w:val="0"/>
              <w:marTop w:val="0"/>
              <w:marBottom w:val="0"/>
              <w:divBdr>
                <w:top w:val="none" w:sz="0" w:space="0" w:color="auto"/>
                <w:left w:val="none" w:sz="0" w:space="0" w:color="auto"/>
                <w:bottom w:val="none" w:sz="0" w:space="0" w:color="auto"/>
                <w:right w:val="none" w:sz="0" w:space="0" w:color="auto"/>
              </w:divBdr>
            </w:div>
            <w:div w:id="1120343234">
              <w:marLeft w:val="0"/>
              <w:marRight w:val="0"/>
              <w:marTop w:val="0"/>
              <w:marBottom w:val="0"/>
              <w:divBdr>
                <w:top w:val="none" w:sz="0" w:space="0" w:color="auto"/>
                <w:left w:val="none" w:sz="0" w:space="0" w:color="auto"/>
                <w:bottom w:val="none" w:sz="0" w:space="0" w:color="auto"/>
                <w:right w:val="none" w:sz="0" w:space="0" w:color="auto"/>
              </w:divBdr>
            </w:div>
            <w:div w:id="1524632796">
              <w:marLeft w:val="0"/>
              <w:marRight w:val="0"/>
              <w:marTop w:val="0"/>
              <w:marBottom w:val="0"/>
              <w:divBdr>
                <w:top w:val="none" w:sz="0" w:space="0" w:color="auto"/>
                <w:left w:val="none" w:sz="0" w:space="0" w:color="auto"/>
                <w:bottom w:val="none" w:sz="0" w:space="0" w:color="auto"/>
                <w:right w:val="none" w:sz="0" w:space="0" w:color="auto"/>
              </w:divBdr>
            </w:div>
          </w:divsChild>
        </w:div>
        <w:div w:id="2559442">
          <w:marLeft w:val="0"/>
          <w:marRight w:val="0"/>
          <w:marTop w:val="0"/>
          <w:marBottom w:val="0"/>
          <w:divBdr>
            <w:top w:val="none" w:sz="0" w:space="0" w:color="auto"/>
            <w:left w:val="none" w:sz="0" w:space="0" w:color="auto"/>
            <w:bottom w:val="none" w:sz="0" w:space="0" w:color="auto"/>
            <w:right w:val="none" w:sz="0" w:space="0" w:color="auto"/>
          </w:divBdr>
        </w:div>
        <w:div w:id="1222015708">
          <w:marLeft w:val="0"/>
          <w:marRight w:val="0"/>
          <w:marTop w:val="0"/>
          <w:marBottom w:val="0"/>
          <w:divBdr>
            <w:top w:val="none" w:sz="0" w:space="0" w:color="auto"/>
            <w:left w:val="none" w:sz="0" w:space="0" w:color="auto"/>
            <w:bottom w:val="none" w:sz="0" w:space="0" w:color="auto"/>
            <w:right w:val="none" w:sz="0" w:space="0" w:color="auto"/>
          </w:divBdr>
        </w:div>
      </w:divsChild>
    </w:div>
    <w:div w:id="1918317773">
      <w:bodyDiv w:val="1"/>
      <w:marLeft w:val="0"/>
      <w:marRight w:val="0"/>
      <w:marTop w:val="0"/>
      <w:marBottom w:val="0"/>
      <w:divBdr>
        <w:top w:val="none" w:sz="0" w:space="0" w:color="auto"/>
        <w:left w:val="none" w:sz="0" w:space="0" w:color="auto"/>
        <w:bottom w:val="none" w:sz="0" w:space="0" w:color="auto"/>
        <w:right w:val="none" w:sz="0" w:space="0" w:color="auto"/>
      </w:divBdr>
    </w:div>
    <w:div w:id="19694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service.led.asheville@thermofish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ervicesupport.led.asheville@thermofisher.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rmofisher.com/installation"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0B8F25393A514D9977FFE32C44DF87" ma:contentTypeVersion="8" ma:contentTypeDescription="Create a new document." ma:contentTypeScope="" ma:versionID="e0a7e8ae1bfc78fe8173f2483f843d34">
  <xsd:schema xmlns:xsd="http://www.w3.org/2001/XMLSchema" xmlns:xs="http://www.w3.org/2001/XMLSchema" xmlns:p="http://schemas.microsoft.com/office/2006/metadata/properties" xmlns:ns2="b66110c3-fbc7-41a5-99c0-6ed73c3312e4" xmlns:ns3="09a8020d-477d-4c88-ba56-d335546a8196" targetNamespace="http://schemas.microsoft.com/office/2006/metadata/properties" ma:root="true" ma:fieldsID="e75f4dd801c2738b13a5416ef2742c4b" ns2:_="" ns3:_="">
    <xsd:import namespace="b66110c3-fbc7-41a5-99c0-6ed73c3312e4"/>
    <xsd:import namespace="09a8020d-477d-4c88-ba56-d335546a81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10c3-fbc7-41a5-99c0-6ed73c331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8020d-477d-4c88-ba56-d335546a81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C82C1-A936-441C-B196-8730AA4951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A5A65-15A3-4C66-B803-D07F48B1856B}">
  <ds:schemaRefs>
    <ds:schemaRef ds:uri="http://schemas.openxmlformats.org/officeDocument/2006/bibliography"/>
  </ds:schemaRefs>
</ds:datastoreItem>
</file>

<file path=customXml/itemProps3.xml><?xml version="1.0" encoding="utf-8"?>
<ds:datastoreItem xmlns:ds="http://schemas.openxmlformats.org/officeDocument/2006/customXml" ds:itemID="{8CC2322C-FF45-4FCA-AF74-BC7A9D2E9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10c3-fbc7-41a5-99c0-6ed73c3312e4"/>
    <ds:schemaRef ds:uri="09a8020d-477d-4c88-ba56-d335546a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FBB90-A244-44E4-A5CC-0F7680B1B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Life Technologies</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 Wylie</dc:creator>
  <cp:lastModifiedBy>Knepper, Kim N.</cp:lastModifiedBy>
  <cp:revision>47</cp:revision>
  <cp:lastPrinted>2017-02-22T14:41:00Z</cp:lastPrinted>
  <dcterms:created xsi:type="dcterms:W3CDTF">2021-10-15T19:09:00Z</dcterms:created>
  <dcterms:modified xsi:type="dcterms:W3CDTF">2023-04-12T18:23:00Z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0x0101001E0B8F25393A514D9977FFE32C44DF87</vt:lpwstr>
  </property>
</Properties>
</file>